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</w:rPr>
        <w:t>唐山市科学技术协会</w:t>
      </w:r>
    </w:p>
    <w:p w:rsidR="00A90B92" w:rsidRDefault="00BC7D45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72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72"/>
        </w:rPr>
        <w:t>年部门预算</w:t>
      </w:r>
    </w:p>
    <w:p w:rsidR="00A90B92" w:rsidRDefault="00BC7D45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</w:rPr>
        <w:t>（草案）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  <w:rPr>
          <w:rFonts w:ascii="宋体" w:eastAsia="宋体" w:hAnsi="宋体" w:cs="宋体"/>
          <w:color w:val="000000"/>
          <w:sz w:val="21"/>
        </w:rPr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A90B92">
      <w:pPr>
        <w:jc w:val="center"/>
        <w:rPr>
          <w:rFonts w:ascii="宋体" w:eastAsia="宋体" w:hAnsi="宋体" w:cs="宋体"/>
          <w:color w:val="000000"/>
          <w:sz w:val="21"/>
        </w:rPr>
      </w:pPr>
    </w:p>
    <w:p w:rsidR="00A90B92" w:rsidRDefault="00A90B92">
      <w:pPr>
        <w:jc w:val="center"/>
        <w:rPr>
          <w:rFonts w:ascii="宋体" w:eastAsia="宋体" w:hAnsi="宋体" w:cs="宋体"/>
          <w:color w:val="000000"/>
          <w:sz w:val="21"/>
        </w:rPr>
      </w:pPr>
    </w:p>
    <w:p w:rsidR="00A90B92" w:rsidRDefault="00A90B92">
      <w:pPr>
        <w:jc w:val="center"/>
        <w:rPr>
          <w:rFonts w:ascii="宋体" w:eastAsia="宋体" w:hAnsi="宋体" w:cs="宋体"/>
          <w:color w:val="000000"/>
          <w:sz w:val="21"/>
        </w:rPr>
      </w:pPr>
    </w:p>
    <w:p w:rsidR="00A90B92" w:rsidRDefault="00A90B92">
      <w:pPr>
        <w:jc w:val="center"/>
        <w:rPr>
          <w:rFonts w:ascii="宋体" w:eastAsia="宋体" w:hAnsi="宋体" w:cs="宋体"/>
          <w:color w:val="000000"/>
          <w:sz w:val="21"/>
        </w:rPr>
      </w:pPr>
    </w:p>
    <w:p w:rsidR="00A90B92" w:rsidRDefault="00A90B92">
      <w:pPr>
        <w:jc w:val="center"/>
        <w:rPr>
          <w:rFonts w:ascii="宋体" w:eastAsia="宋体" w:hAnsi="宋体" w:cs="宋体"/>
          <w:color w:val="000000"/>
          <w:sz w:val="21"/>
        </w:rPr>
      </w:pP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90B92" w:rsidRDefault="00BC7D45">
      <w:pPr>
        <w:jc w:val="center"/>
        <w:rPr>
          <w:rFonts w:ascii="方正楷体简体" w:eastAsia="方正楷体简体" w:hAnsi="方正楷体简体" w:cs="方正楷体简体"/>
          <w:sz w:val="40"/>
          <w:szCs w:val="40"/>
        </w:rPr>
      </w:pPr>
      <w:r>
        <w:rPr>
          <w:rFonts w:ascii="方正楷体简体" w:eastAsia="方正楷体简体" w:hAnsi="方正楷体简体" w:cs="方正楷体简体" w:hint="eastAsia"/>
          <w:b/>
          <w:color w:val="000000"/>
          <w:sz w:val="40"/>
          <w:szCs w:val="40"/>
        </w:rPr>
        <w:t>唐山市科学技术协会编制</w:t>
      </w:r>
    </w:p>
    <w:p w:rsidR="00A90B92" w:rsidRDefault="00BC7D45">
      <w:pPr>
        <w:jc w:val="center"/>
        <w:rPr>
          <w:rFonts w:ascii="方正楷体简体" w:eastAsia="方正楷体简体" w:hAnsi="方正楷体简体" w:cs="方正楷体简体"/>
          <w:sz w:val="40"/>
          <w:szCs w:val="40"/>
        </w:rPr>
        <w:sectPr w:rsidR="00A90B92">
          <w:pgSz w:w="11900" w:h="16840"/>
          <w:pgMar w:top="1587" w:right="1134" w:bottom="1361" w:left="1134" w:header="720" w:footer="720" w:gutter="0"/>
          <w:cols w:space="720"/>
          <w:titlePg/>
        </w:sectPr>
      </w:pPr>
      <w:r>
        <w:rPr>
          <w:rFonts w:ascii="方正楷体简体" w:eastAsia="方正楷体简体" w:hAnsi="方正楷体简体" w:cs="方正楷体简体" w:hint="eastAsia"/>
          <w:b/>
          <w:color w:val="000000"/>
          <w:sz w:val="40"/>
          <w:szCs w:val="40"/>
        </w:rPr>
        <w:t>唐山市财政局审核</w:t>
      </w:r>
    </w:p>
    <w:p w:rsidR="00A90B92" w:rsidRDefault="00BC7D45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:rsidR="00A90B92" w:rsidRDefault="00BC7D45">
      <w:pPr>
        <w:jc w:val="center"/>
        <w:outlineLvl w:val="0"/>
        <w:rPr>
          <w:rFonts w:eastAsia="方正小标宋简体"/>
        </w:rPr>
      </w:pPr>
      <w:r>
        <w:rPr>
          <w:rFonts w:eastAsia="方正小标宋简体"/>
          <w:color w:val="000000"/>
          <w:sz w:val="36"/>
        </w:rPr>
        <w:t>目</w:t>
      </w:r>
      <w:r>
        <w:rPr>
          <w:rFonts w:eastAsia="方正小标宋简体"/>
          <w:color w:val="000000"/>
          <w:sz w:val="36"/>
        </w:rPr>
        <w:t xml:space="preserve">    </w:t>
      </w:r>
      <w:r>
        <w:rPr>
          <w:rFonts w:eastAsia="方正小标宋简体"/>
          <w:color w:val="000000"/>
          <w:sz w:val="36"/>
        </w:rPr>
        <w:t>录</w:t>
      </w:r>
    </w:p>
    <w:p w:rsidR="00A90B92" w:rsidRDefault="00BC7D45">
      <w:pPr>
        <w:jc w:val="center"/>
        <w:rPr>
          <w:rFonts w:eastAsia="方正小标宋简体"/>
        </w:rPr>
      </w:pPr>
      <w:r>
        <w:rPr>
          <w:rFonts w:eastAsia="方正小标宋简体"/>
          <w:color w:val="000000"/>
          <w:sz w:val="36"/>
        </w:rPr>
        <w:t xml:space="preserve"> </w:t>
      </w:r>
    </w:p>
    <w:p w:rsidR="00A90B92" w:rsidRDefault="00BC7D45">
      <w:pPr>
        <w:spacing w:line="360" w:lineRule="auto"/>
        <w:jc w:val="center"/>
        <w:rPr>
          <w:rFonts w:eastAsia="方正小标宋简体"/>
        </w:rPr>
      </w:pPr>
      <w:r>
        <w:rPr>
          <w:rFonts w:eastAsia="方正小标宋简体"/>
          <w:color w:val="000000"/>
          <w:sz w:val="30"/>
        </w:rPr>
        <w:t>第一部分</w:t>
      </w:r>
      <w:r>
        <w:rPr>
          <w:rFonts w:eastAsia="方正小标宋简体"/>
          <w:color w:val="000000"/>
          <w:sz w:val="30"/>
        </w:rPr>
        <w:t xml:space="preserve"> </w:t>
      </w:r>
      <w:r>
        <w:rPr>
          <w:rFonts w:eastAsia="方正小标宋简体"/>
          <w:color w:val="000000"/>
          <w:sz w:val="30"/>
        </w:rPr>
        <w:t>部门预算情况</w:t>
      </w:r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r w:rsidRPr="00A90B92">
        <w:rPr>
          <w:rFonts w:eastAsia="方正仿宋简体"/>
        </w:rPr>
        <w:fldChar w:fldCharType="begin"/>
      </w:r>
      <w:r w:rsidR="00BC7D45">
        <w:rPr>
          <w:rFonts w:eastAsia="方正仿宋简体"/>
        </w:rPr>
        <w:instrText>TOC \o "2-2" \h \z \u</w:instrText>
      </w:r>
      <w:r w:rsidRPr="00A90B92">
        <w:rPr>
          <w:rFonts w:eastAsia="方正仿宋简体"/>
        </w:rPr>
        <w:fldChar w:fldCharType="separate"/>
      </w:r>
      <w:hyperlink w:anchor="_Toc_2_2_0000000001" w:history="1">
        <w:r w:rsidR="00BC7D45">
          <w:rPr>
            <w:rFonts w:eastAsia="方正仿宋简体"/>
            <w:noProof/>
          </w:rPr>
          <w:t>部</w:t>
        </w:r>
        <w:r w:rsidR="00BC7D45">
          <w:rPr>
            <w:rFonts w:eastAsia="方正仿宋简体"/>
            <w:noProof/>
          </w:rPr>
          <w:t xml:space="preserve"> </w:t>
        </w:r>
        <w:r w:rsidR="00BC7D45">
          <w:rPr>
            <w:rFonts w:eastAsia="方正仿宋简体"/>
            <w:noProof/>
          </w:rPr>
          <w:t>门</w:t>
        </w:r>
        <w:r w:rsidR="00BC7D45">
          <w:rPr>
            <w:rFonts w:eastAsia="方正仿宋简体"/>
            <w:noProof/>
          </w:rPr>
          <w:t xml:space="preserve"> </w:t>
        </w:r>
        <w:r w:rsidR="00BC7D45">
          <w:rPr>
            <w:rFonts w:eastAsia="方正仿宋简体"/>
            <w:noProof/>
          </w:rPr>
          <w:t>职</w:t>
        </w:r>
        <w:r w:rsidR="00BC7D45">
          <w:rPr>
            <w:rFonts w:eastAsia="方正仿宋简体"/>
            <w:noProof/>
          </w:rPr>
          <w:t xml:space="preserve"> </w:t>
        </w:r>
        <w:r w:rsidR="00BC7D45">
          <w:rPr>
            <w:rFonts w:eastAsia="方正仿宋简体"/>
            <w:noProof/>
          </w:rPr>
          <w:t>责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_Toc_2_2_0000000001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1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2" w:history="1">
        <w:r w:rsidR="00BC7D45">
          <w:rPr>
            <w:rFonts w:eastAsia="方正仿宋简体"/>
            <w:noProof/>
          </w:rPr>
          <w:t>部门收支预算总表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_Toc_2_2_0000000002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2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3" w:history="1">
        <w:r w:rsidR="00BC7D45">
          <w:rPr>
            <w:rFonts w:eastAsia="方正仿宋简体"/>
            <w:noProof/>
          </w:rPr>
          <w:t>部门基本支出预算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_Toc_2_2_0000000003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4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4" w:history="1">
        <w:r w:rsidR="00BC7D45">
          <w:rPr>
            <w:rFonts w:eastAsia="方正仿宋简体"/>
            <w:noProof/>
          </w:rPr>
          <w:t>部门项目支出预算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_Toc_2_2_0000000004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9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5" w:history="1">
        <w:r w:rsidR="00BC7D45">
          <w:rPr>
            <w:rFonts w:eastAsia="方正仿宋简体"/>
            <w:noProof/>
          </w:rPr>
          <w:t>部门预算政府经济分类表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_Toc_2_2_0000000005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11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6" w:history="1">
        <w:r w:rsidR="00BC7D45">
          <w:rPr>
            <w:rFonts w:eastAsia="方正仿宋简体"/>
            <w:noProof/>
          </w:rPr>
          <w:t>部门</w:t>
        </w:r>
        <w:r w:rsidR="00BC7D45">
          <w:rPr>
            <w:rFonts w:eastAsia="方正仿宋简体"/>
            <w:noProof/>
          </w:rPr>
          <w:t>“</w:t>
        </w:r>
        <w:r w:rsidR="00BC7D45">
          <w:rPr>
            <w:rFonts w:eastAsia="方正仿宋简体"/>
            <w:noProof/>
          </w:rPr>
          <w:t>三公</w:t>
        </w:r>
        <w:r w:rsidR="00BC7D45">
          <w:rPr>
            <w:rFonts w:eastAsia="方正仿宋简体"/>
            <w:noProof/>
          </w:rPr>
          <w:t>”</w:t>
        </w:r>
        <w:r w:rsidR="00BC7D45">
          <w:rPr>
            <w:rFonts w:eastAsia="方正仿宋简体"/>
            <w:noProof/>
          </w:rPr>
          <w:t>及会议培训经费预算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_Toc_2_2_0000000006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12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7" w:history="1">
        <w:r w:rsidR="00BC7D45">
          <w:rPr>
            <w:rFonts w:eastAsia="方正仿宋简体"/>
            <w:noProof/>
          </w:rPr>
          <w:t>部门组织政府非税收入计划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_Toc_2_2_0000000007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13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2_2_0000000008" w:history="1">
        <w:r w:rsidR="00BC7D45">
          <w:rPr>
            <w:rFonts w:eastAsia="方正仿宋简体"/>
            <w:noProof/>
          </w:rPr>
          <w:t>部门基本情况表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_Toc_2_2_0000000008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14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r>
        <w:rPr>
          <w:rFonts w:eastAsia="方正仿宋简体"/>
        </w:rPr>
        <w:fldChar w:fldCharType="end"/>
      </w:r>
    </w:p>
    <w:p w:rsidR="00A90B92" w:rsidRDefault="00BC7D45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:rsidR="00A90B92" w:rsidRDefault="00BC7D45">
      <w:pPr>
        <w:spacing w:line="360" w:lineRule="auto"/>
        <w:jc w:val="center"/>
        <w:rPr>
          <w:rFonts w:eastAsia="方正小标宋简体"/>
        </w:rPr>
      </w:pPr>
      <w:r>
        <w:rPr>
          <w:rFonts w:eastAsia="方正小标宋简体"/>
          <w:color w:val="000000"/>
          <w:sz w:val="30"/>
        </w:rPr>
        <w:t>第二部分</w:t>
      </w:r>
      <w:r>
        <w:rPr>
          <w:rFonts w:eastAsia="方正小标宋简体"/>
          <w:color w:val="000000"/>
          <w:sz w:val="30"/>
        </w:rPr>
        <w:t xml:space="preserve"> </w:t>
      </w:r>
      <w:r>
        <w:rPr>
          <w:rFonts w:eastAsia="方正小标宋简体"/>
          <w:color w:val="000000"/>
          <w:sz w:val="30"/>
        </w:rPr>
        <w:t>预算单位收支预算情况</w:t>
      </w:r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r w:rsidRPr="00A90B92">
        <w:rPr>
          <w:rFonts w:eastAsia="方正仿宋简体"/>
        </w:rPr>
        <w:fldChar w:fldCharType="begin"/>
      </w:r>
      <w:r w:rsidR="00BC7D45">
        <w:rPr>
          <w:rFonts w:eastAsia="方正仿宋简体"/>
        </w:rPr>
        <w:instrText>TOC \o "4-4" \h \z \u</w:instrText>
      </w:r>
      <w:r w:rsidRPr="00A90B92">
        <w:rPr>
          <w:rFonts w:eastAsia="方正仿宋简体"/>
        </w:rPr>
        <w:fldChar w:fldCharType="separate"/>
      </w:r>
      <w:hyperlink w:anchor="_Toc_4_4_0000000009" w:history="1">
        <w:r w:rsidR="00BC7D45">
          <w:rPr>
            <w:rFonts w:eastAsia="方正仿宋简体"/>
            <w:noProof/>
          </w:rPr>
          <w:t>一、唐山市科学技术协会本级收支预算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_Toc_4_4_0000000009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16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4_4_0000000010" w:history="1">
        <w:r w:rsidR="00BC7D45">
          <w:rPr>
            <w:rFonts w:eastAsia="方正仿宋简体"/>
            <w:noProof/>
          </w:rPr>
          <w:t>二、唐山市科技工作者服务中心收支预算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_Toc_4_4_0000000010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26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4_4_0000000011" w:history="1">
        <w:r w:rsidR="00BC7D45">
          <w:rPr>
            <w:rFonts w:eastAsia="方正仿宋简体"/>
            <w:noProof/>
          </w:rPr>
          <w:t>三、唐山市科技干部进修学院收支预算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_Toc_4_4_0000000011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36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pPr>
        <w:pStyle w:val="TOC1"/>
        <w:tabs>
          <w:tab w:val="right" w:leader="dot" w:pos="9622"/>
        </w:tabs>
        <w:rPr>
          <w:rFonts w:eastAsia="方正仿宋简体"/>
          <w:noProof/>
        </w:rPr>
      </w:pPr>
      <w:hyperlink w:anchor="_Toc_4_4_0000000012" w:history="1">
        <w:r w:rsidR="00BC7D45">
          <w:rPr>
            <w:rFonts w:eastAsia="方正仿宋简体"/>
            <w:noProof/>
          </w:rPr>
          <w:t>四、唐山科技馆收支预算</w:t>
        </w:r>
        <w:r w:rsidR="00BC7D45">
          <w:rPr>
            <w:rFonts w:eastAsia="方正仿宋简体"/>
            <w:noProof/>
          </w:rPr>
          <w:tab/>
        </w:r>
        <w:r>
          <w:rPr>
            <w:rFonts w:eastAsia="方正仿宋简体"/>
            <w:noProof/>
          </w:rPr>
          <w:fldChar w:fldCharType="begin"/>
        </w:r>
        <w:r w:rsidR="00BC7D45">
          <w:rPr>
            <w:rFonts w:eastAsia="方正仿宋简体"/>
            <w:noProof/>
          </w:rPr>
          <w:instrText>PAGEREF _Toc_4_4_0000000012 \h</w:instrText>
        </w:r>
        <w:r>
          <w:rPr>
            <w:rFonts w:eastAsia="方正仿宋简体"/>
            <w:noProof/>
          </w:rPr>
        </w:r>
        <w:r>
          <w:rPr>
            <w:rFonts w:eastAsia="方正仿宋简体"/>
            <w:noProof/>
          </w:rPr>
          <w:fldChar w:fldCharType="separate"/>
        </w:r>
        <w:r w:rsidR="00BC7D45">
          <w:rPr>
            <w:rFonts w:eastAsia="方正仿宋简体"/>
            <w:noProof/>
          </w:rPr>
          <w:t>46</w:t>
        </w:r>
        <w:r>
          <w:rPr>
            <w:rFonts w:eastAsia="方正仿宋简体"/>
            <w:noProof/>
          </w:rPr>
          <w:fldChar w:fldCharType="end"/>
        </w:r>
      </w:hyperlink>
    </w:p>
    <w:p w:rsidR="00A90B92" w:rsidRDefault="00A90B92">
      <w:r>
        <w:rPr>
          <w:rFonts w:eastAsia="方正仿宋简体"/>
        </w:rPr>
        <w:fldChar w:fldCharType="end"/>
      </w:r>
    </w:p>
    <w:p w:rsidR="00A90B92" w:rsidRDefault="00BC7D45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:rsidR="00A90B92" w:rsidRDefault="00BC7D45">
      <w:pPr>
        <w:jc w:val="center"/>
      </w:pPr>
      <w:r>
        <w:rPr>
          <w:rFonts w:eastAsia="方正仿宋_GBK"/>
          <w:color w:val="000000"/>
          <w:sz w:val="28"/>
        </w:rPr>
        <w:t xml:space="preserve"> </w:t>
      </w:r>
    </w:p>
    <w:p w:rsidR="00A90B92" w:rsidRDefault="00BC7D45">
      <w:pPr>
        <w:rPr>
          <w:rFonts w:eastAsia="宋体"/>
          <w:lang w:eastAsia="zh-CN"/>
        </w:rPr>
      </w:pPr>
      <w:r>
        <w:br w:type="page"/>
      </w:r>
    </w:p>
    <w:p w:rsidR="00A90B92" w:rsidRDefault="00A90B92">
      <w:pPr>
        <w:rPr>
          <w:rFonts w:eastAsia="宋体"/>
          <w:lang w:eastAsia="zh-CN"/>
        </w:rPr>
        <w:sectPr w:rsidR="00A90B92">
          <w:footerReference w:type="even" r:id="rId18"/>
          <w:footerReference w:type="default" r:id="rId19"/>
          <w:pgSz w:w="11900" w:h="16840"/>
          <w:pgMar w:top="1531" w:right="1134" w:bottom="1474" w:left="1134" w:header="720" w:footer="720" w:gutter="0"/>
          <w:pgNumType w:start="1"/>
          <w:cols w:space="720"/>
        </w:sectPr>
      </w:pPr>
    </w:p>
    <w:p w:rsidR="00A90B92" w:rsidRDefault="00BC7D45">
      <w:pPr>
        <w:jc w:val="center"/>
      </w:pPr>
      <w:r>
        <w:rPr>
          <w:rFonts w:eastAsia="宋体"/>
          <w:color w:val="000000"/>
          <w:sz w:val="21"/>
        </w:rPr>
        <w:lastRenderedPageBreak/>
        <w:t xml:space="preserve"> </w:t>
      </w:r>
    </w:p>
    <w:p w:rsidR="00A90B92" w:rsidRDefault="00BC7D45">
      <w:pPr>
        <w:jc w:val="center"/>
      </w:pPr>
      <w:r>
        <w:rPr>
          <w:rFonts w:eastAsia="宋体"/>
          <w:color w:val="000000"/>
          <w:sz w:val="21"/>
        </w:rPr>
        <w:t xml:space="preserve"> </w:t>
      </w:r>
    </w:p>
    <w:p w:rsidR="00A90B92" w:rsidRDefault="00BC7D45">
      <w:pPr>
        <w:jc w:val="center"/>
        <w:outlineLvl w:val="0"/>
        <w:rPr>
          <w:rFonts w:eastAsia="方正小标宋简体"/>
        </w:rPr>
      </w:pPr>
      <w:r>
        <w:rPr>
          <w:rFonts w:eastAsia="方正小标宋简体"/>
          <w:color w:val="000000"/>
          <w:sz w:val="44"/>
        </w:rPr>
        <w:t>第一部分</w:t>
      </w:r>
      <w:r>
        <w:rPr>
          <w:rFonts w:eastAsia="方正小标宋简体"/>
          <w:color w:val="000000"/>
          <w:sz w:val="44"/>
        </w:rPr>
        <w:t xml:space="preserve"> </w:t>
      </w:r>
      <w:r>
        <w:rPr>
          <w:rFonts w:eastAsia="方正小标宋简体"/>
          <w:color w:val="000000"/>
          <w:sz w:val="44"/>
        </w:rPr>
        <w:t>部门预算情况</w:t>
      </w:r>
    </w:p>
    <w:p w:rsidR="00A90B92" w:rsidRDefault="00BC7D45">
      <w:pPr>
        <w:jc w:val="center"/>
        <w:rPr>
          <w:rFonts w:eastAsia="方正小标宋简体"/>
        </w:rPr>
      </w:pPr>
      <w:r>
        <w:rPr>
          <w:rFonts w:eastAsia="方正小标宋简体"/>
          <w:color w:val="000000"/>
          <w:sz w:val="21"/>
        </w:rPr>
        <w:t xml:space="preserve"> </w:t>
      </w:r>
    </w:p>
    <w:p w:rsidR="00A90B92" w:rsidRDefault="00BC7D45">
      <w:pPr>
        <w:jc w:val="center"/>
        <w:outlineLvl w:val="1"/>
        <w:rPr>
          <w:rFonts w:eastAsia="方正小标宋简体"/>
        </w:rPr>
      </w:pPr>
      <w:bookmarkStart w:id="0" w:name="_Toc_2_2_0000000001"/>
      <w:r>
        <w:rPr>
          <w:rFonts w:eastAsia="方正小标宋简体"/>
          <w:color w:val="000000"/>
          <w:sz w:val="36"/>
        </w:rPr>
        <w:t>部</w:t>
      </w:r>
      <w:r>
        <w:rPr>
          <w:rFonts w:eastAsia="方正小标宋简体"/>
          <w:color w:val="000000"/>
          <w:sz w:val="36"/>
        </w:rPr>
        <w:t xml:space="preserve"> </w:t>
      </w:r>
      <w:r>
        <w:rPr>
          <w:rFonts w:eastAsia="方正小标宋简体"/>
          <w:color w:val="000000"/>
          <w:sz w:val="36"/>
        </w:rPr>
        <w:t>门</w:t>
      </w:r>
      <w:r>
        <w:rPr>
          <w:rFonts w:eastAsia="方正小标宋简体"/>
          <w:color w:val="000000"/>
          <w:sz w:val="36"/>
        </w:rPr>
        <w:t xml:space="preserve"> </w:t>
      </w:r>
      <w:r>
        <w:rPr>
          <w:rFonts w:eastAsia="方正小标宋简体"/>
          <w:color w:val="000000"/>
          <w:sz w:val="36"/>
        </w:rPr>
        <w:t>职</w:t>
      </w:r>
      <w:r>
        <w:rPr>
          <w:rFonts w:eastAsia="方正小标宋简体"/>
          <w:color w:val="000000"/>
          <w:sz w:val="36"/>
        </w:rPr>
        <w:t xml:space="preserve"> </w:t>
      </w:r>
      <w:r>
        <w:rPr>
          <w:rFonts w:eastAsia="方正小标宋简体"/>
          <w:color w:val="000000"/>
          <w:sz w:val="36"/>
        </w:rPr>
        <w:t>责</w:t>
      </w:r>
      <w:bookmarkEnd w:id="0"/>
    </w:p>
    <w:p w:rsidR="00A90B92" w:rsidRDefault="00BC7D45">
      <w:r>
        <w:rPr>
          <w:rFonts w:eastAsia="宋体"/>
          <w:color w:val="000000"/>
          <w:sz w:val="21"/>
        </w:rPr>
        <w:t xml:space="preserve"> </w:t>
      </w:r>
    </w:p>
    <w:p w:rsidR="00A90B92" w:rsidRDefault="00BC7D45">
      <w:pPr>
        <w:spacing w:line="500" w:lineRule="exact"/>
        <w:ind w:firstLine="560"/>
        <w:jc w:val="both"/>
        <w:rPr>
          <w:rFonts w:eastAsia="方正仿宋简体"/>
        </w:rPr>
      </w:pPr>
      <w:r>
        <w:rPr>
          <w:rFonts w:eastAsia="方正仿宋简体"/>
          <w:color w:val="000000"/>
          <w:sz w:val="28"/>
        </w:rPr>
        <w:t>根据《唐山市科学技术协会职能配置、内设机构和人员编制规定》，唐山市科学技术协会的主要职责是：</w:t>
      </w:r>
    </w:p>
    <w:p w:rsidR="00A90B92" w:rsidRDefault="00BC7D45">
      <w:pPr>
        <w:pStyle w:val="-"/>
        <w:jc w:val="both"/>
        <w:rPr>
          <w:rFonts w:eastAsia="方正仿宋简体"/>
        </w:rPr>
        <w:sectPr w:rsidR="00A90B92">
          <w:pgSz w:w="11900" w:h="16840"/>
          <w:pgMar w:top="1361" w:right="1020" w:bottom="1361" w:left="1020" w:header="720" w:footer="720" w:gutter="0"/>
          <w:pgNumType w:start="1"/>
          <w:cols w:space="720"/>
        </w:sectPr>
      </w:pPr>
      <w:r>
        <w:rPr>
          <w:rFonts w:eastAsia="方正仿宋简体"/>
        </w:rPr>
        <w:t>围绕市委市政府工作中心和党员关注的热难点问题，开展专题调研活动，党员教育，开展青少年科技创新行动，推进中学生科技创新后备人才培养计划。开展青少年科普系列活动，实施青少年科技教育示范项目，加强青少年科技教育能力建设。加强信息化工程建设，统筹协调各方力量提升科普服务社会总体供给数量和质量，智能化、精准化满足网民的科普需求；打造</w:t>
      </w:r>
      <w:r>
        <w:rPr>
          <w:rFonts w:eastAsia="方正仿宋简体"/>
        </w:rPr>
        <w:t>“</w:t>
      </w:r>
      <w:r>
        <w:rPr>
          <w:rFonts w:eastAsia="方正仿宋简体"/>
        </w:rPr>
        <w:t>唐山微科普</w:t>
      </w:r>
      <w:r>
        <w:rPr>
          <w:rFonts w:eastAsia="方正仿宋简体"/>
        </w:rPr>
        <w:t>”</w:t>
      </w:r>
      <w:r>
        <w:rPr>
          <w:rFonts w:eastAsia="方正仿宋简体"/>
        </w:rPr>
        <w:t>科普品牌，树立科学、权威形象。以习近平新时代中国特色社会主义思想为指导，紧紧围绕唐山</w:t>
      </w:r>
      <w:r>
        <w:rPr>
          <w:rFonts w:eastAsia="方正仿宋简体"/>
        </w:rPr>
        <w:t>“</w:t>
      </w:r>
      <w:r>
        <w:rPr>
          <w:rFonts w:eastAsia="方正仿宋简体"/>
        </w:rPr>
        <w:t>高质量发展</w:t>
      </w:r>
      <w:r>
        <w:rPr>
          <w:rFonts w:eastAsia="方正仿宋简体"/>
        </w:rPr>
        <w:t>”</w:t>
      </w:r>
      <w:bookmarkStart w:id="1" w:name="_GoBack"/>
      <w:bookmarkEnd w:id="1"/>
      <w:r>
        <w:rPr>
          <w:rFonts w:eastAsia="方正仿宋简体"/>
        </w:rPr>
        <w:t>，加强科技工作者思想政治引领，全面提升科协系统的凝聚力，全力推进科技馆高质量</w:t>
      </w:r>
      <w:r>
        <w:rPr>
          <w:rFonts w:eastAsia="方正仿宋简体"/>
        </w:rPr>
        <w:t>运营，高水平服务科技创新，打造青少年科技教育创新品牌，加强科普阵地建设。</w:t>
      </w:r>
    </w:p>
    <w:p w:rsidR="00A90B92" w:rsidRDefault="00BC7D45">
      <w:pPr>
        <w:jc w:val="center"/>
        <w:outlineLvl w:val="1"/>
      </w:pPr>
      <w:bookmarkStart w:id="2" w:name="_Toc_2_2_0000000002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部门收支预算总表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01"/>
        <w:gridCol w:w="5114"/>
        <w:gridCol w:w="2874"/>
      </w:tblGrid>
      <w:tr w:rsidR="00A90B92">
        <w:trPr>
          <w:trHeight w:val="397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397"/>
          <w:tblHeader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1"/>
            </w:pPr>
            <w:r>
              <w:t>预算金额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4809.16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4685.48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4565.48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3980.48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585.00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4809.16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1221.29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746.39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474.90</w:t>
            </w:r>
          </w:p>
        </w:tc>
      </w:tr>
      <w:tr w:rsidR="00A90B92">
        <w:trPr>
          <w:trHeight w:val="369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3587.87</w:t>
            </w:r>
          </w:p>
        </w:tc>
      </w:tr>
    </w:tbl>
    <w:p w:rsidR="00A90B92" w:rsidRDefault="00A90B92">
      <w:pPr>
        <w:sectPr w:rsidR="00A90B92">
          <w:pgSz w:w="11900" w:h="16840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1"/>
      </w:pPr>
      <w:bookmarkStart w:id="3" w:name="_Toc_2_2_0000000003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部门基本支出预算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34"/>
        <w:gridCol w:w="4535"/>
        <w:gridCol w:w="1247"/>
        <w:gridCol w:w="1247"/>
        <w:gridCol w:w="1247"/>
        <w:gridCol w:w="1247"/>
        <w:gridCol w:w="1247"/>
        <w:gridCol w:w="1247"/>
        <w:gridCol w:w="1249"/>
      </w:tblGrid>
      <w:tr w:rsidR="00A90B92">
        <w:trPr>
          <w:trHeight w:val="425"/>
          <w:tblHeader/>
          <w:jc w:val="center"/>
        </w:trPr>
        <w:tc>
          <w:tcPr>
            <w:tcW w:w="566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873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1134" w:type="dxa"/>
            <w:vMerge/>
          </w:tcPr>
          <w:p w:rsidR="00A90B92" w:rsidRDefault="00A90B92"/>
        </w:tc>
        <w:tc>
          <w:tcPr>
            <w:tcW w:w="4535" w:type="dxa"/>
            <w:vMerge/>
          </w:tcPr>
          <w:p w:rsidR="00A90B92" w:rsidRDefault="00A90B92"/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5"/>
            </w:pPr>
            <w:r>
              <w:t>人员经费合计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7"/>
            </w:pPr>
            <w:r>
              <w:t>746.39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7"/>
            </w:pPr>
            <w:r>
              <w:t>746.39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573.16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573.16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、基本工资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168.30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168.30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、津贴补贴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88.31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88.31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）工作津贴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22.26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22.26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）生活补贴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33.38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33.38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）（特殊）岗位津贴（补贴）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）在职人员釆暖补贴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24.32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24.32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）在职人员物业服务补贴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7.91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7.91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）规范津补贴后仍继续保留的补贴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回族补贴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在职职工劳模荣誉津贴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7</w:t>
            </w:r>
            <w:r>
              <w:t>）上述项目之外的津贴补贴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增发补贴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女职工卫生费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、奖金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84.30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84.30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1</w:t>
            </w:r>
            <w:r>
              <w:t>）年终一次性奖金</w:t>
            </w:r>
            <w:r>
              <w:t xml:space="preserve">    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6.45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6.45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30103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2</w:t>
            </w:r>
            <w:r>
              <w:t>）基础绩效奖金（补充绩效工资）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77.85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77.85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、社会保障缴费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110.61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110.61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30108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）机关事业单位基本养老保险缴费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61.41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61.41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）职业年金缴费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30110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）职工基本医疗保险缴费（含生育保险）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22.20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22.20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30111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）公务员医疗补助缴费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24.49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24.49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）事业单位失业保险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0.97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0.97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）行政事业单位工伤保险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1.54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1.54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30113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、住房公积金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46.06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46.06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、绩效工资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75.58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75.58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）基础性绩效工资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47.71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47.71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）奖励性绩效工资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20.47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20.47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7.40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7.40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、其他工资福利支出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）人事代理人员工资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）人事代理人员社保缴费和住房公积金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）其他编外人员工资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30199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）其他编外人员社保缴费和住房公积金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）各种加班工资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）预留人员经费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173.23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173.23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、离休费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18.86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18.86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）离休人员采暖补贴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2.49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2.49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）离休人员物业服务补贴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0.83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0.83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）离休人员生活补贴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7.16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7.16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）其他离休费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8.38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8.38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、退休费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131.28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131.28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）退休人员采暖补贴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28.76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28.76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）退休人员物业服务补贴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10.37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10.37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）退休人员生活补贴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89.27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89.27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）其他退休费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2.88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2.88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30304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、抚恤金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30305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、生活补助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、医疗费补助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22.97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22.97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30307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退休人员医疗补助缴费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22.97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22.97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其他医疗补助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30308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、助学金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、奖励金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0.12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0.12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）独生子女父母奖励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0.12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0.12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）其他奖励金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30399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 xml:space="preserve">      8</w:t>
            </w:r>
            <w:r>
              <w:t>、其他对个人和家庭的补助支出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5"/>
            </w:pPr>
            <w:r>
              <w:t>日常公用经费合计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7"/>
            </w:pPr>
            <w:r>
              <w:t>474.90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7"/>
            </w:pPr>
            <w:r>
              <w:t>474.90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一、定额安排公用经费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41.19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41.19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、办公费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2.46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2.46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、邮电费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10.25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10.25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）单位邮电费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2.31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2.31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）通讯费补贴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7.94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7.94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30211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、差旅费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5.71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5.71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、物业管理费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1.95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1.95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30213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、维修（护）费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2.52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2.52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30231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6</w:t>
            </w:r>
            <w:r>
              <w:t>、公务用车运行维护费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30239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7</w:t>
            </w:r>
            <w:r>
              <w:t>、公务交通补贴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13.11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13.11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8</w:t>
            </w:r>
            <w:r>
              <w:t>、其他商品和服务支出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0.39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0.39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19.59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19.59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30216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、培训费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2.83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2.83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30217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、公务接待费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30228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、工会经费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3.52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3.52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30229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、福利费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4.22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4.22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、其他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8.61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8.61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）离休人员福利费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0.40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）退休人员福利费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4.06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4.06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3</w:t>
            </w:r>
            <w:r>
              <w:t>）离休干部公用经费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4</w:t>
            </w:r>
            <w:r>
              <w:t>）离休干部特需费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5</w:t>
            </w:r>
            <w:r>
              <w:t>）退休干部公用经费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2.15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2.15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6</w:t>
            </w:r>
            <w:r>
              <w:t>）退休干部特需费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1.40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1.40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三、非定额安排公用经费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414.12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414.12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30205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、水费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36.66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36.66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30206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、电费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149.57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149.57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30208</w:t>
            </w:r>
          </w:p>
        </w:tc>
        <w:tc>
          <w:tcPr>
            <w:tcW w:w="4535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、取暖费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227.89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4"/>
            </w:pPr>
            <w:r>
              <w:t>227.89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A90B92" w:rsidRDefault="00BC7D45">
      <w:pPr>
        <w:jc w:val="center"/>
        <w:outlineLvl w:val="1"/>
      </w:pPr>
      <w:bookmarkStart w:id="4" w:name="_Toc_2_2_0000000004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部门项目支出预算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8"/>
        <w:gridCol w:w="1621"/>
        <w:gridCol w:w="1032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A90B92"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73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A90B92">
        <w:trPr>
          <w:cantSplit/>
          <w:tblHeader/>
          <w:jc w:val="center"/>
        </w:trPr>
        <w:tc>
          <w:tcPr>
            <w:tcW w:w="2268" w:type="dxa"/>
            <w:vMerge/>
          </w:tcPr>
          <w:p w:rsidR="00A90B92" w:rsidRDefault="00A90B92"/>
        </w:tc>
        <w:tc>
          <w:tcPr>
            <w:tcW w:w="1621" w:type="dxa"/>
            <w:vMerge/>
          </w:tcPr>
          <w:p w:rsidR="00A90B92" w:rsidRDefault="00A90B92"/>
        </w:tc>
        <w:tc>
          <w:tcPr>
            <w:tcW w:w="1032" w:type="dxa"/>
            <w:vMerge/>
          </w:tcPr>
          <w:p w:rsidR="00A90B92" w:rsidRDefault="00A90B92"/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</w:t>
            </w:r>
            <w:r>
              <w:t xml:space="preserve">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621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032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3587.87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3344.19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120.00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5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032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3309.03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3185.35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、科学技术支出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唐山科技馆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、唐山科技馆运营管理服务费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625.88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625.88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、唐山市科普专项经费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2060702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、唐山市总工会房屋租金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832.52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832.52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、支持市县科技创新和科学普及专项资金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2060702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6</w:t>
            </w:r>
            <w:r>
              <w:t>、科技馆免费开放补助</w:t>
            </w:r>
          </w:p>
        </w:tc>
        <w:tc>
          <w:tcPr>
            <w:tcW w:w="1621" w:type="dxa"/>
            <w:vAlign w:val="center"/>
          </w:tcPr>
          <w:p w:rsidR="00A90B92" w:rsidRDefault="00A90B92">
            <w:pPr>
              <w:pStyle w:val="2"/>
            </w:pPr>
          </w:p>
        </w:tc>
        <w:tc>
          <w:tcPr>
            <w:tcW w:w="1032" w:type="dxa"/>
            <w:vAlign w:val="center"/>
          </w:tcPr>
          <w:p w:rsidR="00A90B92" w:rsidRDefault="00A90B92">
            <w:pPr>
              <w:pStyle w:val="2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668.68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545.00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 xml:space="preserve">      ——2022</w:t>
            </w:r>
            <w:r>
              <w:t>年科技馆免费开放补助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唐山科技馆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 xml:space="preserve">      ——</w:t>
            </w:r>
            <w:r>
              <w:t>科技馆免费开放中央补助资金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唐山科技馆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545.00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545.00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5"/>
            </w:pPr>
            <w:r>
              <w:t>其他运转类项目小计</w:t>
            </w:r>
          </w:p>
        </w:tc>
        <w:tc>
          <w:tcPr>
            <w:tcW w:w="1621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032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278.84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158.84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7"/>
            </w:pPr>
            <w:r>
              <w:t>120.00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、办公费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、劳务费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9.20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9.20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、其他交通费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唐山市科技工作者服务中心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、其他交通费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、其他交通费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唐山科技馆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lastRenderedPageBreak/>
              <w:t>6</w:t>
            </w:r>
            <w:r>
              <w:t>、其他专项（一般公共预算）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7</w:t>
            </w:r>
            <w:r>
              <w:t>、唐山市老科协会议费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8</w:t>
            </w:r>
            <w:r>
              <w:t>、唐山市老科协经费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37.00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37.00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9</w:t>
            </w:r>
            <w:r>
              <w:t>、唐山市老科协培训费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10</w:t>
            </w:r>
            <w:r>
              <w:t>、唐山市老科协印刷费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11</w:t>
            </w:r>
            <w:r>
              <w:t>、维修费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唐山市科技工作者服务中心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12</w:t>
            </w:r>
            <w:r>
              <w:t>、维修费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30.00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30.00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13</w:t>
            </w:r>
            <w:r>
              <w:t>、印刷费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14</w:t>
            </w:r>
            <w:r>
              <w:t>、邮电费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1.20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15</w:t>
            </w:r>
            <w:r>
              <w:t>、专项购置（一般公共预算）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>16</w:t>
            </w:r>
            <w:r>
              <w:t>、委托业务费</w:t>
            </w:r>
          </w:p>
        </w:tc>
        <w:tc>
          <w:tcPr>
            <w:tcW w:w="1621" w:type="dxa"/>
            <w:vAlign w:val="center"/>
          </w:tcPr>
          <w:p w:rsidR="00A90B92" w:rsidRDefault="00A90B92">
            <w:pPr>
              <w:pStyle w:val="2"/>
            </w:pPr>
          </w:p>
        </w:tc>
        <w:tc>
          <w:tcPr>
            <w:tcW w:w="1032" w:type="dxa"/>
            <w:vAlign w:val="center"/>
          </w:tcPr>
          <w:p w:rsidR="00A90B92" w:rsidRDefault="00A90B92">
            <w:pPr>
              <w:pStyle w:val="2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140.00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20.00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 xml:space="preserve">      ——</w:t>
            </w:r>
            <w:r>
              <w:t>科学演讲展示项目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唐山市科技工作者服务中心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15.00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15.00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 xml:space="preserve">      ——</w:t>
            </w:r>
            <w:r>
              <w:t>委托业务费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唐山市科技工作者服务中心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cantSplit/>
          <w:jc w:val="center"/>
        </w:trPr>
        <w:tc>
          <w:tcPr>
            <w:tcW w:w="2268" w:type="dxa"/>
            <w:vAlign w:val="center"/>
          </w:tcPr>
          <w:p w:rsidR="00A90B92" w:rsidRDefault="00BC7D45">
            <w:pPr>
              <w:pStyle w:val="2"/>
            </w:pPr>
            <w:r>
              <w:t xml:space="preserve">      ——</w:t>
            </w:r>
            <w:r>
              <w:t>委托业务费</w:t>
            </w:r>
          </w:p>
        </w:tc>
        <w:tc>
          <w:tcPr>
            <w:tcW w:w="1621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032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19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A90B92" w:rsidRDefault="00BC7D45">
      <w:pPr>
        <w:jc w:val="center"/>
        <w:outlineLvl w:val="1"/>
      </w:pPr>
      <w:bookmarkStart w:id="5" w:name="_Toc_2_2_0000000005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部门预算政府经济分类表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A90B92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4809.16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4565.48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120.00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431.71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431.71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2073.79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2073.79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503</w:t>
            </w:r>
            <w:r>
              <w:t>机关资本性支出（一）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504</w:t>
            </w:r>
            <w:r>
              <w:t>机关资本性支出（二）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1047.88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804.20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173.23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173.23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A90B92" w:rsidRDefault="00BC7D45">
      <w:pPr>
        <w:jc w:val="center"/>
        <w:outlineLvl w:val="1"/>
      </w:pPr>
      <w:bookmarkStart w:id="6" w:name="_Toc_2_2_0000000006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76"/>
        <w:gridCol w:w="1417"/>
        <w:gridCol w:w="1417"/>
        <w:gridCol w:w="1417"/>
        <w:gridCol w:w="1559"/>
        <w:gridCol w:w="1419"/>
        <w:gridCol w:w="1417"/>
        <w:gridCol w:w="1417"/>
        <w:gridCol w:w="1418"/>
      </w:tblGrid>
      <w:tr w:rsidR="00A90B92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 </w:t>
            </w:r>
            <w:r>
              <w:t>金</w:t>
            </w:r>
            <w:r>
              <w:t xml:space="preserve">  </w:t>
            </w:r>
            <w:r>
              <w:t>来</w:t>
            </w:r>
            <w:r>
              <w:t xml:space="preserve">  </w:t>
            </w:r>
            <w:r>
              <w:t>源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16.04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16.04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5.21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5.21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0.41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0.41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4.83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4.83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A90B92" w:rsidRDefault="00BC7D45">
      <w:pPr>
        <w:jc w:val="center"/>
        <w:outlineLvl w:val="1"/>
      </w:pPr>
      <w:bookmarkStart w:id="7" w:name="_Toc_2_2_0000000007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部门组织政府非税收入计划</w:t>
      </w:r>
      <w:bookmarkEnd w:id="7"/>
    </w:p>
    <w:tbl>
      <w:tblPr>
        <w:tblW w:w="148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38"/>
        <w:gridCol w:w="1247"/>
        <w:gridCol w:w="2324"/>
        <w:gridCol w:w="1304"/>
        <w:gridCol w:w="1077"/>
        <w:gridCol w:w="1077"/>
        <w:gridCol w:w="1077"/>
        <w:gridCol w:w="1077"/>
        <w:gridCol w:w="1078"/>
        <w:gridCol w:w="1077"/>
        <w:gridCol w:w="1077"/>
      </w:tblGrid>
      <w:tr w:rsidR="00A90B92">
        <w:trPr>
          <w:trHeight w:val="227"/>
          <w:tblHeader/>
          <w:jc w:val="center"/>
        </w:trPr>
        <w:tc>
          <w:tcPr>
            <w:tcW w:w="12699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21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2438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单位名称</w:t>
            </w:r>
          </w:p>
        </w:tc>
        <w:tc>
          <w:tcPr>
            <w:tcW w:w="124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收入分类科目编码</w:t>
            </w:r>
          </w:p>
        </w:tc>
        <w:tc>
          <w:tcPr>
            <w:tcW w:w="232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收入项目名称</w:t>
            </w:r>
          </w:p>
        </w:tc>
        <w:tc>
          <w:tcPr>
            <w:tcW w:w="130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收入类型</w:t>
            </w:r>
          </w:p>
        </w:tc>
        <w:tc>
          <w:tcPr>
            <w:tcW w:w="5386" w:type="dxa"/>
            <w:gridSpan w:val="5"/>
            <w:vAlign w:val="center"/>
          </w:tcPr>
          <w:p w:rsidR="00A90B92" w:rsidRDefault="00BC7D45">
            <w:pPr>
              <w:pStyle w:val="1"/>
            </w:pPr>
            <w:r>
              <w:t>部门组织非税收入计划</w:t>
            </w:r>
          </w:p>
        </w:tc>
        <w:tc>
          <w:tcPr>
            <w:tcW w:w="107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应缴款项</w:t>
            </w:r>
          </w:p>
        </w:tc>
        <w:tc>
          <w:tcPr>
            <w:tcW w:w="107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部门或</w:t>
            </w:r>
            <w:r>
              <w:t xml:space="preserve">    </w:t>
            </w:r>
            <w:r>
              <w:t>财政调</w:t>
            </w:r>
            <w:r>
              <w:t xml:space="preserve">    </w:t>
            </w:r>
            <w:r>
              <w:t>剂收入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2438" w:type="dxa"/>
            <w:vMerge/>
          </w:tcPr>
          <w:p w:rsidR="00A90B92" w:rsidRDefault="00A90B92"/>
        </w:tc>
        <w:tc>
          <w:tcPr>
            <w:tcW w:w="1247" w:type="dxa"/>
            <w:vMerge/>
          </w:tcPr>
          <w:p w:rsidR="00A90B92" w:rsidRDefault="00A90B92"/>
        </w:tc>
        <w:tc>
          <w:tcPr>
            <w:tcW w:w="2324" w:type="dxa"/>
            <w:vMerge/>
          </w:tcPr>
          <w:p w:rsidR="00A90B92" w:rsidRDefault="00A90B92"/>
        </w:tc>
        <w:tc>
          <w:tcPr>
            <w:tcW w:w="1304" w:type="dxa"/>
            <w:vMerge/>
          </w:tcPr>
          <w:p w:rsidR="00A90B92" w:rsidRDefault="00A90B92"/>
        </w:tc>
        <w:tc>
          <w:tcPr>
            <w:tcW w:w="1077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1"/>
            </w:pPr>
            <w:r>
              <w:t>一般公共预算收入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1"/>
            </w:pPr>
            <w:r>
              <w:t>政府性基金收入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1"/>
            </w:pPr>
            <w:r>
              <w:t>国有资本经营预算收入</w:t>
            </w:r>
          </w:p>
        </w:tc>
        <w:tc>
          <w:tcPr>
            <w:tcW w:w="1078" w:type="dxa"/>
            <w:vAlign w:val="center"/>
          </w:tcPr>
          <w:p w:rsidR="00A90B92" w:rsidRDefault="00BC7D45">
            <w:pPr>
              <w:pStyle w:val="1"/>
            </w:pPr>
            <w:r>
              <w:t>财政专户收入</w:t>
            </w:r>
          </w:p>
        </w:tc>
        <w:tc>
          <w:tcPr>
            <w:tcW w:w="1077" w:type="dxa"/>
            <w:vMerge/>
          </w:tcPr>
          <w:p w:rsidR="00A90B92" w:rsidRDefault="00A90B92"/>
        </w:tc>
        <w:tc>
          <w:tcPr>
            <w:tcW w:w="1077" w:type="dxa"/>
            <w:vMerge/>
          </w:tcPr>
          <w:p w:rsidR="00A90B92" w:rsidRDefault="00A90B92"/>
        </w:tc>
      </w:tr>
      <w:tr w:rsidR="00A90B92">
        <w:trPr>
          <w:trHeight w:val="227"/>
          <w:jc w:val="center"/>
        </w:trPr>
        <w:tc>
          <w:tcPr>
            <w:tcW w:w="2438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  </w:t>
            </w:r>
            <w:r>
              <w:t>计</w:t>
            </w:r>
          </w:p>
        </w:tc>
        <w:tc>
          <w:tcPr>
            <w:tcW w:w="1247" w:type="dxa"/>
            <w:vAlign w:val="center"/>
          </w:tcPr>
          <w:p w:rsidR="00A90B92" w:rsidRDefault="00A90B92">
            <w:pPr>
              <w:pStyle w:val="5"/>
            </w:pPr>
          </w:p>
        </w:tc>
        <w:tc>
          <w:tcPr>
            <w:tcW w:w="2324" w:type="dxa"/>
            <w:vAlign w:val="center"/>
          </w:tcPr>
          <w:p w:rsidR="00A90B92" w:rsidRDefault="00A90B92">
            <w:pPr>
              <w:pStyle w:val="5"/>
            </w:pPr>
          </w:p>
        </w:tc>
        <w:tc>
          <w:tcPr>
            <w:tcW w:w="1304" w:type="dxa"/>
            <w:vAlign w:val="center"/>
          </w:tcPr>
          <w:p w:rsidR="00A90B92" w:rsidRDefault="00A90B92">
            <w:pPr>
              <w:pStyle w:val="5"/>
            </w:pP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7"/>
            </w:pPr>
            <w:r>
              <w:t>254.74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7"/>
            </w:pPr>
            <w:r>
              <w:t>134.74</w:t>
            </w: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078" w:type="dxa"/>
            <w:vAlign w:val="center"/>
          </w:tcPr>
          <w:p w:rsidR="00A90B92" w:rsidRDefault="00BC7D45">
            <w:pPr>
              <w:pStyle w:val="7"/>
            </w:pPr>
            <w:r>
              <w:t>120.00</w:t>
            </w: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7"/>
            </w:pPr>
            <w:r>
              <w:t>134.74</w:t>
            </w:r>
          </w:p>
        </w:tc>
      </w:tr>
      <w:tr w:rsidR="00A90B92">
        <w:trPr>
          <w:trHeight w:val="227"/>
          <w:jc w:val="center"/>
        </w:trPr>
        <w:tc>
          <w:tcPr>
            <w:tcW w:w="2438" w:type="dxa"/>
            <w:vAlign w:val="center"/>
          </w:tcPr>
          <w:p w:rsidR="00A90B92" w:rsidRDefault="00BC7D45">
            <w:pPr>
              <w:pStyle w:val="2"/>
            </w:pPr>
            <w:r>
              <w:t>唐山市科技工作者服务中心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2"/>
            </w:pPr>
            <w:r>
              <w:t>103070604</w:t>
            </w:r>
          </w:p>
        </w:tc>
        <w:tc>
          <w:tcPr>
            <w:tcW w:w="2324" w:type="dxa"/>
            <w:vAlign w:val="center"/>
          </w:tcPr>
          <w:p w:rsidR="00A90B92" w:rsidRDefault="00BC7D45">
            <w:pPr>
              <w:pStyle w:val="2"/>
            </w:pPr>
            <w:r>
              <w:t>事业单位国有资产出租出借收入</w:t>
            </w:r>
          </w:p>
        </w:tc>
        <w:tc>
          <w:tcPr>
            <w:tcW w:w="1304" w:type="dxa"/>
            <w:vAlign w:val="center"/>
          </w:tcPr>
          <w:p w:rsidR="00A90B92" w:rsidRDefault="00BC7D45">
            <w:pPr>
              <w:pStyle w:val="2"/>
            </w:pPr>
            <w:r>
              <w:t>国有资源（资产）有偿使用收入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74.74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74.74</w:t>
            </w: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8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74.74</w:t>
            </w:r>
          </w:p>
        </w:tc>
      </w:tr>
      <w:tr w:rsidR="00A90B92">
        <w:trPr>
          <w:trHeight w:val="227"/>
          <w:jc w:val="center"/>
        </w:trPr>
        <w:tc>
          <w:tcPr>
            <w:tcW w:w="2438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2"/>
            </w:pPr>
            <w:r>
              <w:t>103041471</w:t>
            </w:r>
          </w:p>
        </w:tc>
        <w:tc>
          <w:tcPr>
            <w:tcW w:w="2324" w:type="dxa"/>
            <w:vAlign w:val="center"/>
          </w:tcPr>
          <w:p w:rsidR="00A90B92" w:rsidRDefault="00BC7D45">
            <w:pPr>
              <w:pStyle w:val="2"/>
            </w:pPr>
            <w:r>
              <w:t>教育收入</w:t>
            </w:r>
          </w:p>
        </w:tc>
        <w:tc>
          <w:tcPr>
            <w:tcW w:w="1304" w:type="dxa"/>
            <w:vAlign w:val="center"/>
          </w:tcPr>
          <w:p w:rsidR="00A90B92" w:rsidRDefault="00BC7D45">
            <w:pPr>
              <w:pStyle w:val="2"/>
            </w:pPr>
            <w:r>
              <w:t>行政事业性收费收入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8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2438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247" w:type="dxa"/>
            <w:vAlign w:val="center"/>
          </w:tcPr>
          <w:p w:rsidR="00A90B92" w:rsidRDefault="00BC7D45">
            <w:pPr>
              <w:pStyle w:val="2"/>
            </w:pPr>
            <w:r>
              <w:t>103070604</w:t>
            </w:r>
          </w:p>
        </w:tc>
        <w:tc>
          <w:tcPr>
            <w:tcW w:w="2324" w:type="dxa"/>
            <w:vAlign w:val="center"/>
          </w:tcPr>
          <w:p w:rsidR="00A90B92" w:rsidRDefault="00BC7D45">
            <w:pPr>
              <w:pStyle w:val="2"/>
            </w:pPr>
            <w:r>
              <w:t>事业单位国有资产出租出借收入</w:t>
            </w:r>
          </w:p>
        </w:tc>
        <w:tc>
          <w:tcPr>
            <w:tcW w:w="1304" w:type="dxa"/>
            <w:vAlign w:val="center"/>
          </w:tcPr>
          <w:p w:rsidR="00A90B92" w:rsidRDefault="00BC7D45">
            <w:pPr>
              <w:pStyle w:val="2"/>
            </w:pPr>
            <w:r>
              <w:t>国有资源（资产）有偿使用收入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8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077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</w:tr>
    </w:tbl>
    <w:p w:rsidR="00A90B92" w:rsidRDefault="00A90B92">
      <w:pPr>
        <w:sectPr w:rsidR="00A90B9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A90B92" w:rsidRDefault="00BC7D45">
      <w:pPr>
        <w:jc w:val="center"/>
        <w:outlineLvl w:val="1"/>
      </w:pPr>
      <w:bookmarkStart w:id="8" w:name="_Toc_2_2_0000000008"/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部门基本情况表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90B92">
        <w:trPr>
          <w:trHeight w:val="227"/>
          <w:tblHeader/>
          <w:jc w:val="center"/>
        </w:trPr>
        <w:tc>
          <w:tcPr>
            <w:tcW w:w="10006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</w:t>
            </w:r>
            <w:r>
              <w:t>唐山市科学技术协会</w:t>
            </w:r>
          </w:p>
        </w:tc>
        <w:tc>
          <w:tcPr>
            <w:tcW w:w="4252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单位：人（辆）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3543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车辆实有数</w:t>
            </w:r>
          </w:p>
        </w:tc>
        <w:tc>
          <w:tcPr>
            <w:tcW w:w="1417" w:type="dxa"/>
            <w:gridSpan w:val="2"/>
            <w:vAlign w:val="center"/>
          </w:tcPr>
          <w:p w:rsidR="00A90B92" w:rsidRDefault="00BC7D45">
            <w:pPr>
              <w:pStyle w:val="1"/>
            </w:pPr>
            <w:r>
              <w:t>编制人数</w:t>
            </w:r>
          </w:p>
        </w:tc>
        <w:tc>
          <w:tcPr>
            <w:tcW w:w="1417" w:type="dxa"/>
            <w:gridSpan w:val="2"/>
            <w:vAlign w:val="center"/>
          </w:tcPr>
          <w:p w:rsidR="00A90B92" w:rsidRDefault="00BC7D45">
            <w:pPr>
              <w:pStyle w:val="1"/>
            </w:pPr>
            <w:r>
              <w:t>在职人数</w:t>
            </w:r>
          </w:p>
        </w:tc>
        <w:tc>
          <w:tcPr>
            <w:tcW w:w="2126" w:type="dxa"/>
            <w:gridSpan w:val="3"/>
            <w:vAlign w:val="center"/>
          </w:tcPr>
          <w:p w:rsidR="00A90B92" w:rsidRDefault="00BC7D45">
            <w:pPr>
              <w:pStyle w:val="1"/>
            </w:pPr>
            <w:r>
              <w:t>离退人数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3543" w:type="dxa"/>
            <w:vMerge/>
          </w:tcPr>
          <w:p w:rsidR="00A90B92" w:rsidRDefault="00A90B92"/>
        </w:tc>
        <w:tc>
          <w:tcPr>
            <w:tcW w:w="1134" w:type="dxa"/>
            <w:vMerge/>
          </w:tcPr>
          <w:p w:rsidR="00A90B92" w:rsidRDefault="00A90B92"/>
        </w:tc>
        <w:tc>
          <w:tcPr>
            <w:tcW w:w="1559" w:type="dxa"/>
            <w:vMerge/>
          </w:tcPr>
          <w:p w:rsidR="00A90B92" w:rsidRDefault="00A90B92"/>
        </w:tc>
        <w:tc>
          <w:tcPr>
            <w:tcW w:w="2353" w:type="dxa"/>
            <w:vMerge/>
          </w:tcPr>
          <w:p w:rsidR="00A90B92" w:rsidRDefault="00A90B92"/>
        </w:tc>
        <w:tc>
          <w:tcPr>
            <w:tcW w:w="709" w:type="dxa"/>
            <w:vMerge/>
          </w:tcPr>
          <w:p w:rsidR="00A90B92" w:rsidRDefault="00A90B92"/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行政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事业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离休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退休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1"/>
            </w:pPr>
            <w:r>
              <w:t>退职</w:t>
            </w:r>
          </w:p>
        </w:tc>
      </w:tr>
      <w:tr w:rsidR="00A90B92">
        <w:trPr>
          <w:trHeight w:val="227"/>
          <w:jc w:val="center"/>
        </w:trPr>
        <w:tc>
          <w:tcPr>
            <w:tcW w:w="3543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2353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6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6"/>
            </w:pPr>
            <w:r>
              <w:t>39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6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6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6"/>
            </w:pPr>
            <w:r>
              <w:t>42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6"/>
            </w:pPr>
          </w:p>
        </w:tc>
      </w:tr>
      <w:tr w:rsidR="00A90B92">
        <w:trPr>
          <w:trHeight w:val="227"/>
          <w:jc w:val="center"/>
        </w:trPr>
        <w:tc>
          <w:tcPr>
            <w:tcW w:w="3543" w:type="dxa"/>
            <w:vAlign w:val="center"/>
          </w:tcPr>
          <w:p w:rsidR="00A90B92" w:rsidRDefault="00BC7D45">
            <w:pPr>
              <w:pStyle w:val="2"/>
            </w:pPr>
            <w:r>
              <w:t>唐山市科学技术协会本级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3"/>
            </w:pPr>
            <w:r>
              <w:t>正处（县）级</w:t>
            </w:r>
          </w:p>
        </w:tc>
        <w:tc>
          <w:tcPr>
            <w:tcW w:w="2353" w:type="dxa"/>
            <w:vAlign w:val="center"/>
          </w:tcPr>
          <w:p w:rsidR="00A90B92" w:rsidRDefault="00BC7D45">
            <w:pPr>
              <w:pStyle w:val="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</w:tr>
      <w:tr w:rsidR="00A90B92">
        <w:trPr>
          <w:trHeight w:val="227"/>
          <w:jc w:val="center"/>
        </w:trPr>
        <w:tc>
          <w:tcPr>
            <w:tcW w:w="3543" w:type="dxa"/>
            <w:vAlign w:val="center"/>
          </w:tcPr>
          <w:p w:rsidR="00A90B92" w:rsidRDefault="00BC7D45">
            <w:pPr>
              <w:pStyle w:val="2"/>
            </w:pPr>
            <w:r>
              <w:t>唐山市科技工作者服务中心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3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 w:rsidR="00A90B92" w:rsidRDefault="00BC7D45">
            <w:pPr>
              <w:pStyle w:val="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</w:tr>
      <w:tr w:rsidR="00A90B92">
        <w:trPr>
          <w:trHeight w:val="227"/>
          <w:jc w:val="center"/>
        </w:trPr>
        <w:tc>
          <w:tcPr>
            <w:tcW w:w="3543" w:type="dxa"/>
            <w:vAlign w:val="center"/>
          </w:tcPr>
          <w:p w:rsidR="00A90B92" w:rsidRDefault="00BC7D45">
            <w:pPr>
              <w:pStyle w:val="2"/>
            </w:pPr>
            <w:r>
              <w:t>唐山市科技干部进修学院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3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 w:rsidR="00A90B92" w:rsidRDefault="00BC7D45">
            <w:pPr>
              <w:pStyle w:val="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</w:tr>
      <w:tr w:rsidR="00A90B92">
        <w:trPr>
          <w:trHeight w:val="227"/>
          <w:jc w:val="center"/>
        </w:trPr>
        <w:tc>
          <w:tcPr>
            <w:tcW w:w="3543" w:type="dxa"/>
            <w:vAlign w:val="center"/>
          </w:tcPr>
          <w:p w:rsidR="00A90B92" w:rsidRDefault="00BC7D45">
            <w:pPr>
              <w:pStyle w:val="2"/>
            </w:pPr>
            <w:r>
              <w:t>唐山科技馆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3"/>
            </w:pPr>
            <w:r>
              <w:t>事业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3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 w:rsidR="00A90B92" w:rsidRDefault="00BC7D45">
            <w:pPr>
              <w:pStyle w:val="3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709" w:type="dxa"/>
            <w:vAlign w:val="center"/>
          </w:tcPr>
          <w:p w:rsidR="00A90B92" w:rsidRDefault="00BC7D45">
            <w:pPr>
              <w:pStyle w:val="3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A90B92" w:rsidRDefault="00A90B92">
            <w:pPr>
              <w:pStyle w:val="3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020" w:right="1361" w:bottom="1020" w:left="1361" w:header="720" w:footer="720" w:gutter="0"/>
          <w:cols w:space="720"/>
        </w:sectPr>
      </w:pPr>
    </w:p>
    <w:p w:rsidR="00A90B92" w:rsidRDefault="00BC7D45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lastRenderedPageBreak/>
        <w:t xml:space="preserve"> </w:t>
      </w:r>
    </w:p>
    <w:p w:rsidR="00A90B92" w:rsidRDefault="00BC7D45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A90B92" w:rsidRDefault="00BC7D45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A90B92" w:rsidRDefault="00BC7D45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第二部分</w:t>
      </w:r>
    </w:p>
    <w:p w:rsidR="00A90B92" w:rsidRDefault="00BC7D45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 w:rsidR="00A90B92" w:rsidRDefault="00BC7D45">
      <w:pPr>
        <w:jc w:val="center"/>
        <w:sectPr w:rsidR="00A90B92">
          <w:pgSz w:w="11900" w:h="16840"/>
          <w:pgMar w:top="1134" w:right="1134" w:bottom="1134" w:left="1134" w:header="720" w:footer="720" w:gutter="0"/>
          <w:cols w:space="720"/>
        </w:sectPr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>预算单位收支预算情况</w:t>
      </w:r>
    </w:p>
    <w:p w:rsidR="00A90B92" w:rsidRDefault="00BC7D45">
      <w:pPr>
        <w:jc w:val="center"/>
        <w:outlineLvl w:val="3"/>
      </w:pPr>
      <w:bookmarkStart w:id="9" w:name="_Toc_4_4_0000000009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一、唐山市科学技术协会本级收支预算</w:t>
      </w:r>
      <w:bookmarkEnd w:id="9"/>
    </w:p>
    <w:p w:rsidR="00A90B92" w:rsidRDefault="00A90B92">
      <w:pPr>
        <w:jc w:val="center"/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01"/>
        <w:gridCol w:w="5114"/>
        <w:gridCol w:w="2874"/>
      </w:tblGrid>
      <w:tr w:rsidR="00A90B92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405001</w:t>
            </w:r>
            <w:r>
              <w:t>唐山市科学技术协会本级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1"/>
            </w:pPr>
            <w:r>
              <w:t>预算金额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2015.19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2015.19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2015.19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1975.19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2015.19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406.19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363.78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42.41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1609.00</w:t>
            </w:r>
          </w:p>
        </w:tc>
      </w:tr>
    </w:tbl>
    <w:p w:rsidR="00A90B92" w:rsidRDefault="00A90B92">
      <w:pPr>
        <w:sectPr w:rsidR="00A90B92">
          <w:pgSz w:w="11900" w:h="16840"/>
          <w:pgMar w:top="1020" w:right="1020" w:bottom="1020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人员经费预算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405001</w:t>
            </w:r>
            <w:r>
              <w:t>唐山市科学技术协会本级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363.78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363.78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264.35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264.35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79.72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79.72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70.59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70.59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）工作津贴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22.26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22.26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）生活补贴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33.38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33.38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）（特殊）岗位津贴（补贴）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）在职人员釆暖补贴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11.28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11.28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）在职人员物业服务补贴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3.52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3.52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）规范津补贴后仍继续保留的补贴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回族补贴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在职职工劳模荣誉津贴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7</w:t>
            </w:r>
            <w:r>
              <w:t>）上述项目之外的津贴补贴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增发补贴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女职工卫生费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、奖金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42.02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42.02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1</w:t>
            </w:r>
            <w:r>
              <w:t>）年终一次性奖金</w:t>
            </w:r>
            <w:r>
              <w:t xml:space="preserve">    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6.45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6.45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2</w:t>
            </w:r>
            <w:r>
              <w:t>）基础绩效奖金（补充绩效工资）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35.57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35.57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、社会保障缴费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50.73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50.73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2080505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）机关事业单位基本养老保险缴费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28.38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28.38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）职业年金缴费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2101101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30110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）职工基本医疗保险缴费（含生育保险）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10.29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10.29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2101103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）公务员医疗补助缴费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11.35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11.35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）事业单位失业保险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）行政事业单位工伤保险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2210201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50103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、住房公积金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21.29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21.29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、绩效工资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）基础性绩效工资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）奖励性绩效工资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、其他工资福利支出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）人事代理人员工资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）人事代理人员社保缴费和住房公积金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）其他编外人员工资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）其他编外人员社保缴费和住房公积金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）各种加班工资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）预留人员经费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99.43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99.43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、离休费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18.86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18.86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）离休人员采暖补贴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2.49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2.49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）离休人员物业服务补贴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）离休人员生活补贴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7.16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7.16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）其他离休费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8.38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8.38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68.36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68.36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）退休人员采暖补贴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14.95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14.95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）退休人员物业服务补贴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5.36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5.36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）退休人员生活补贴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46.34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46.34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1.71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1.71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30304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、抚恤金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30305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、生活补助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、医疗费补助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12.18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12.18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退休人员医疗补助缴费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12.18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12.18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其他医疗补助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30308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、助学金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、奖励金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）独生子女父母奖励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）其他奖励金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8</w:t>
            </w:r>
            <w:r>
              <w:t>、其他对个人和家庭的补助支出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405001</w:t>
            </w:r>
            <w:r>
              <w:t>唐山市科学技术协会本级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42.41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42.41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一、定额安排公用经费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32.09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32.09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、办公费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1.29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1.29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9.33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9.33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）单位邮电费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1.39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1.39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）通讯费补贴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7.94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7.94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、差旅费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2.60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2.60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、物业管理费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30213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、维修（护）费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50208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6</w:t>
            </w:r>
            <w:r>
              <w:t>、公务用车运行维护费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7</w:t>
            </w:r>
            <w:r>
              <w:t>、公务交通补贴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13.11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13.11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8</w:t>
            </w:r>
            <w:r>
              <w:t>、其他商品和服务支出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10.32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10.32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2050803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50203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、培训费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1.36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1.36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50206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、公务接待费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、工会经费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1.63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1.63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、其他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5.06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5.06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）离休人员福利费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）退休人员福利费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2.11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2.11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3</w:t>
            </w:r>
            <w:r>
              <w:t>）离休干部公用经费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4</w:t>
            </w:r>
            <w:r>
              <w:t>）离休干部特需费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5</w:t>
            </w:r>
            <w:r>
              <w:t>）退休干部公用经费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1.19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1.19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6</w:t>
            </w:r>
            <w:r>
              <w:t>）退休干部特需费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三、非定额安排公用经费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30205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、水费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30206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、电费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30208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、取暖费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A90B92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405001</w:t>
            </w:r>
            <w:r>
              <w:t>唐山市科学技术协会本级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/>
          </w:tcPr>
          <w:p w:rsidR="00A90B92" w:rsidRDefault="00A90B92"/>
        </w:tc>
        <w:tc>
          <w:tcPr>
            <w:tcW w:w="1134" w:type="dxa"/>
            <w:vMerge/>
          </w:tcPr>
          <w:p w:rsidR="00A90B92" w:rsidRDefault="00A90B92"/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非财政拨款结转结余</w:t>
            </w: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1609.00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1609.00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科创中国及科创河北试点城市建设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2060702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唐山科技馆运营服务费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625.88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625.88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唐山市科普专项经费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2060702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60.00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唐山市总工会房屋租金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832.52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832.52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办公家具购置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唐山市老科协会议费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唐山市老科协经费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37.00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37.00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唐山市老科协培训费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唐山市老科协印刷费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405001</w:t>
            </w:r>
            <w:r>
              <w:t>唐山市科学技术协会本级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2015.19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2015.19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264.35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264.35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1650.81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1650.81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503</w:t>
            </w:r>
            <w:r>
              <w:t>机关资本性支出（一）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504</w:t>
            </w:r>
            <w:r>
              <w:t>机关资本性支出（二）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99.43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99.43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405001</w:t>
            </w:r>
            <w:r>
              <w:t>唐山市科学技术协会本级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</w:t>
            </w:r>
            <w:r>
              <w:t xml:space="preserve">  </w:t>
            </w:r>
            <w:r>
              <w:t>结转结余</w:t>
            </w: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14.43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14.43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5.07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5.07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4.80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0.27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0.27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6.00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3.36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3.36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3"/>
      </w:pPr>
      <w:bookmarkStart w:id="10" w:name="_Toc_4_4_0000000010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二、唐山市科技工作者服务中心收支预算</w:t>
      </w:r>
      <w:bookmarkEnd w:id="10"/>
    </w:p>
    <w:p w:rsidR="00A90B92" w:rsidRDefault="00A90B92">
      <w:pPr>
        <w:jc w:val="center"/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01"/>
        <w:gridCol w:w="5114"/>
        <w:gridCol w:w="2874"/>
      </w:tblGrid>
      <w:tr w:rsidR="00A90B92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405003</w:t>
            </w:r>
            <w:r>
              <w:t>唐山市科技工作者服务中心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1"/>
            </w:pPr>
            <w:r>
              <w:t>预算金额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172.62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172.62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172.62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172.62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172.62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111.34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101.83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9.51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61.28</w:t>
            </w:r>
          </w:p>
        </w:tc>
      </w:tr>
    </w:tbl>
    <w:p w:rsidR="00A90B92" w:rsidRDefault="00A90B92">
      <w:pPr>
        <w:sectPr w:rsidR="00A90B92">
          <w:pgSz w:w="11900" w:h="16840"/>
          <w:pgMar w:top="1020" w:right="1020" w:bottom="1020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人员经费预算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405003</w:t>
            </w:r>
            <w:r>
              <w:t>唐山市科技工作者服务中心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101.83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101.83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88.01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88.01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24.32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24.32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5.08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5.08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）工作津贴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）生活补贴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）（特殊）岗位津贴（补贴）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）在职人员釆暖补贴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3.69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3.69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）在职人员物业服务补贴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）规范津补贴后仍继续保留的补贴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回族补贴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在职职工劳模荣誉津贴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7</w:t>
            </w:r>
            <w:r>
              <w:t>）上述项目之外的津贴补贴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增发补贴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女职工卫生费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、奖金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12.39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12.39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1</w:t>
            </w:r>
            <w:r>
              <w:t>）年终一次性奖金</w:t>
            </w:r>
            <w:r>
              <w:t xml:space="preserve">    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2</w:t>
            </w:r>
            <w:r>
              <w:t>）基础绩效奖金（补充绩效工资）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12.39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12.39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、社会保障缴费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17.02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17.02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2080505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）机关事业单位基本养老保险缴费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9.42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9.42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）职业年金缴费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2101102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30110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）职工基本医疗保险缴费（含生育保险）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3.37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3.37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2101103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）公务员医疗补助缴费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3.72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3.72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）事业单位失业保险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）行政事业单位工伤保险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2210201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、住房公积金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7.06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7.06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22.14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22.14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）基础性绩效工资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14.07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14.07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）奖励性绩效工资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6.04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6.04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、其他工资福利支出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）人事代理人员工资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）人事代理人员社保缴费和住房公积金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）其他编外人员工资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）其他编外人员社保缴费和住房公积金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）各种加班工资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）预留人员经费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13.82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13.82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、离休费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）离休人员采暖补贴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）离休人员物业服务补贴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）离休人员生活补贴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）其他离休费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11.71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11.71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）退休人员采暖补贴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2.66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2.66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）退休人员物业服务补贴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）退休人员生活补贴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7.89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7.89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30304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、抚恤金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30305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、生活补助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、医疗费补助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退休人员医疗补助缴费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其他医疗补助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30308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、助学金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、奖励金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）独生子女父母奖励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）其他奖励金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8</w:t>
            </w:r>
            <w:r>
              <w:t>、其他对个人和家庭的补助支出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405003</w:t>
            </w:r>
            <w:r>
              <w:t>唐山市科技工作者服务中心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9.51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9.51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一、定额安排公用经费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、办公费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）单位邮电费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）通讯费补贴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、差旅费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、物业管理费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、维修（护）费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6</w:t>
            </w:r>
            <w:r>
              <w:t>、公务用车运行维护费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7</w:t>
            </w:r>
            <w:r>
              <w:t>、公务交通补贴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8</w:t>
            </w:r>
            <w:r>
              <w:t>、其他商品和服务支出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2.39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2.39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2050803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、培训费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、公务接待费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、工会经费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、其他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）离休人员福利费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）退休人员福利费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3</w:t>
            </w:r>
            <w:r>
              <w:t>）离休干部公用经费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4</w:t>
            </w:r>
            <w:r>
              <w:t>）离休干部特需费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5</w:t>
            </w:r>
            <w:r>
              <w:t>）退休干部公用经费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6</w:t>
            </w:r>
            <w:r>
              <w:t>）退休干部特需费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三、非定额安排公用经费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4.82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4.82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、取暖费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4.19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4.19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A90B92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405003</w:t>
            </w:r>
            <w:r>
              <w:t>唐山市科技工作者服务中心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/>
          </w:tcPr>
          <w:p w:rsidR="00A90B92" w:rsidRDefault="00A90B92"/>
        </w:tc>
        <w:tc>
          <w:tcPr>
            <w:tcW w:w="1134" w:type="dxa"/>
            <w:vMerge/>
          </w:tcPr>
          <w:p w:rsidR="00A90B92" w:rsidRDefault="00A90B92"/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非财政拨款结转结余</w:t>
            </w: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61.28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61.28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科学演讲展示项目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15.00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15.00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其他交通费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维修费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40.00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委托业务费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405003</w:t>
            </w:r>
            <w:r>
              <w:t>唐山市科技工作者服务中心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</w:t>
            </w:r>
            <w:r>
              <w:t xml:space="preserve">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172.62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172.62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503</w:t>
            </w:r>
            <w:r>
              <w:t>机关资本性支出（一）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504</w:t>
            </w:r>
            <w:r>
              <w:t>机关资本性支出（二）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158.80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158.80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13.82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13.82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405003</w:t>
            </w:r>
            <w:r>
              <w:t>唐山市科技工作者服务中心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</w:t>
            </w:r>
            <w:r>
              <w:t xml:space="preserve">   </w:t>
            </w:r>
            <w:r>
              <w:t>结转结余</w:t>
            </w: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0.46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0.46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0.04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0.04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0.42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0.42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3"/>
      </w:pPr>
      <w:bookmarkStart w:id="11" w:name="_Toc_4_4_0000000011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三、唐山市科技干部进修学院收支预算</w:t>
      </w:r>
      <w:bookmarkEnd w:id="11"/>
    </w:p>
    <w:p w:rsidR="00A90B92" w:rsidRDefault="00A90B92">
      <w:pPr>
        <w:jc w:val="center"/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01"/>
        <w:gridCol w:w="5114"/>
        <w:gridCol w:w="2874"/>
      </w:tblGrid>
      <w:tr w:rsidR="00A90B92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405004</w:t>
            </w:r>
            <w:r>
              <w:t>唐山市科技干部进修学院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1"/>
            </w:pPr>
            <w:r>
              <w:t>预算金额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268.95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268.95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148.95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148.95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268.95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103.27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73.59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29.68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165.68</w:t>
            </w:r>
          </w:p>
        </w:tc>
      </w:tr>
    </w:tbl>
    <w:p w:rsidR="00A90B92" w:rsidRDefault="00A90B92">
      <w:pPr>
        <w:sectPr w:rsidR="00A90B92">
          <w:pgSz w:w="11900" w:h="16840"/>
          <w:pgMar w:top="1020" w:right="1020" w:bottom="1020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人员经费预算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405004</w:t>
            </w:r>
            <w:r>
              <w:t>唐山市科技干部进修学院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73.59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73.59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51.64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51.64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15.89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15.89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2.92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2.92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）工作津贴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）生活补贴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）（特殊）岗位津贴（补贴）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）在职人员釆暖补贴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2.21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2.21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）在职人员物业服务补贴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0.71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）规范津补贴后仍继续保留的补贴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回族补贴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在职职工劳模荣誉津贴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7</w:t>
            </w:r>
            <w:r>
              <w:t>）上述项目之外的津贴补贴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增发补贴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女职工卫生费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、奖金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6.68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6.68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1</w:t>
            </w:r>
            <w:r>
              <w:t>）年终一次性奖金</w:t>
            </w:r>
            <w:r>
              <w:t xml:space="preserve">    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2</w:t>
            </w:r>
            <w:r>
              <w:t>）基础绩效奖金（补充绩效工资）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6.68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6.68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、社会保障缴费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10.08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10.08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2080505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）机关事业单位基本养老保险缴费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5.52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5.52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）职业年金缴费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2101102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30110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）职工基本医疗保险缴费（含生育保险）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2.02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2101103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）公务员医疗补助缴费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2.23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2.23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）事业单位失业保险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）行政事业单位工伤保险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2210201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50103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、住房公积金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4.14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4.14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11.93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11.93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）基础性绩效工资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7.42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7.42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）奖励性绩效工资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3.18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3.18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1.33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1.33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、其他工资福利支出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）人事代理人员工资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）人事代理人员社保缴费和住房公积金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）其他编外人员工资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）其他编外人员社保缴费和住房公积金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）各种加班工资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）预留人员经费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21.95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21.95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、离休费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）离休人员采暖补贴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）离休人员物业服务补贴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）离休人员生活补贴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）其他离休费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18.71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18.71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）退休人员采暖补贴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4.12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4.12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）退休人员物业服务补贴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1.48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1.48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）退休人员生活补贴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12.67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12.67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30304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、抚恤金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30305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、生活补助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、医疗费补助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3.22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3.22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退休人员医疗补助缴费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3.22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3.22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其他医疗补助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30308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、助学金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、奖励金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）独生子女父母奖励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）其他奖励金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8</w:t>
            </w:r>
            <w:r>
              <w:t>、其他对个人和家庭的补助支出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405004</w:t>
            </w:r>
            <w:r>
              <w:t>唐山市科技干部进修学院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29.68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29.68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一、定额安排公用经费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3.17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3.17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、办公费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）单位邮电费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）通讯费补贴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、差旅费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、物业管理费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、维修（护）费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1.92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1.92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6</w:t>
            </w:r>
            <w:r>
              <w:t>、公务用车运行维护费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7</w:t>
            </w:r>
            <w:r>
              <w:t>、公务交通补贴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8</w:t>
            </w:r>
            <w:r>
              <w:t>、其他商品和服务支出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2.21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2.21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2050803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50203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、培训费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50206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、公务接待费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、工会经费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、其他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1.19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1.19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）离休人员福利费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）退休人员福利费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3</w:t>
            </w:r>
            <w:r>
              <w:t>）离休干部公用经费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4</w:t>
            </w:r>
            <w:r>
              <w:t>）离休干部特需费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5</w:t>
            </w:r>
            <w:r>
              <w:t>）退休干部公用经费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6</w:t>
            </w:r>
            <w:r>
              <w:t>）退休干部特需费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三、非定额安排公用经费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24.30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24.30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5.00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、取暖费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18.70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18.70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A90B92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405004</w:t>
            </w:r>
            <w:r>
              <w:t>唐山市科技干部进修学院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/>
          </w:tcPr>
          <w:p w:rsidR="00A90B92" w:rsidRDefault="00A90B92"/>
        </w:tc>
        <w:tc>
          <w:tcPr>
            <w:tcW w:w="1134" w:type="dxa"/>
            <w:vMerge/>
          </w:tcPr>
          <w:p w:rsidR="00A90B92" w:rsidRDefault="00A90B92"/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非财政拨款结转结余</w:t>
            </w: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165.68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45.68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120.00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办公费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劳务费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9.20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9.20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其他交通费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其他商品和服务支出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2.00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维修费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30.00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委托业务费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印刷费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405004</w:t>
            </w:r>
            <w:r>
              <w:t>唐山市科技干部进修学院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268.95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148.95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120.00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39.71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39.71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29.68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29.68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503</w:t>
            </w:r>
            <w:r>
              <w:t>机关资本性支出（一）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504</w:t>
            </w:r>
            <w:r>
              <w:t>机关资本性支出（二）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177.61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57.61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120.00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21.95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21.95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405004</w:t>
            </w:r>
            <w:r>
              <w:t>唐山市科技干部进修学院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0.30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0.30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0.25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0.25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3"/>
      </w:pPr>
      <w:bookmarkStart w:id="12" w:name="_Toc_4_4_0000000012"/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>四、唐山科技馆收支预算</w:t>
      </w:r>
      <w:bookmarkEnd w:id="12"/>
    </w:p>
    <w:p w:rsidR="00A90B92" w:rsidRDefault="00A90B92">
      <w:pPr>
        <w:jc w:val="center"/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t>收支预算总表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01"/>
        <w:gridCol w:w="5114"/>
        <w:gridCol w:w="2874"/>
      </w:tblGrid>
      <w:tr w:rsidR="00A90B92">
        <w:trPr>
          <w:trHeight w:val="312"/>
          <w:tblHeader/>
          <w:jc w:val="center"/>
        </w:trPr>
        <w:tc>
          <w:tcPr>
            <w:tcW w:w="601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405005</w:t>
            </w:r>
            <w:r>
              <w:t>唐山科技馆</w:t>
            </w:r>
          </w:p>
        </w:tc>
        <w:tc>
          <w:tcPr>
            <w:tcW w:w="28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312"/>
          <w:tblHeader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1"/>
            </w:pPr>
            <w:r>
              <w:t>项</w:t>
            </w:r>
            <w:r>
              <w:t xml:space="preserve">  </w:t>
            </w:r>
            <w:r>
              <w:t>目代</w:t>
            </w:r>
            <w:r>
              <w:t xml:space="preserve">  </w:t>
            </w:r>
            <w:r>
              <w:t>码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1"/>
            </w:pPr>
            <w:r>
              <w:t>预算金额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2352.40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本年收入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2228.72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2228.72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1683.72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行政事业性收费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国有资源（资产）有偿使用收入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政府住房基金收入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上级一般公共预算安排转移支付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545.00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一般债券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专项债券对应项目专项收入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上级政府性基金预算安排转移支付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专项债券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3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上级国有资本经营预算安排转移支付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4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5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上级补助收入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附属单位上缴收入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事业单位经营收入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其他收入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5"/>
            </w:pPr>
            <w:r>
              <w:t xml:space="preserve">　　上年结转结余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基金预算拨款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国有资本经营预算拨款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单位资金</w:t>
            </w:r>
          </w:p>
        </w:tc>
        <w:tc>
          <w:tcPr>
            <w:tcW w:w="287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6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7"/>
            </w:pPr>
            <w:r>
              <w:t>2352.40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t>1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600.49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207.19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 xml:space="preserve">　　　日常公用经费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393.30</w:t>
            </w:r>
          </w:p>
        </w:tc>
      </w:tr>
      <w:tr w:rsidR="00A90B92">
        <w:trPr>
          <w:trHeight w:val="312"/>
          <w:jc w:val="center"/>
        </w:trPr>
        <w:tc>
          <w:tcPr>
            <w:tcW w:w="901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</w:t>
            </w:r>
          </w:p>
        </w:tc>
        <w:tc>
          <w:tcPr>
            <w:tcW w:w="5114" w:type="dxa"/>
            <w:vAlign w:val="center"/>
          </w:tcPr>
          <w:p w:rsidR="00A90B92" w:rsidRDefault="00BC7D45">
            <w:pPr>
              <w:pStyle w:val="2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 w:rsidR="00A90B92" w:rsidRDefault="00BC7D45">
            <w:pPr>
              <w:pStyle w:val="4"/>
            </w:pPr>
            <w:r>
              <w:t>1751.91</w:t>
            </w:r>
          </w:p>
        </w:tc>
      </w:tr>
    </w:tbl>
    <w:p w:rsidR="00A90B92" w:rsidRDefault="00A90B92">
      <w:pPr>
        <w:sectPr w:rsidR="00A90B92">
          <w:pgSz w:w="11900" w:h="16840"/>
          <w:pgMar w:top="1020" w:right="1020" w:bottom="1020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人员经费预算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405005</w:t>
            </w:r>
            <w:r>
              <w:t>唐山科技馆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207.19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207.19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一、工资福利支出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169.16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169.16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48.37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48.37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9.72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9.72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）工作津贴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）生活补贴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）（特殊）岗位津贴（补贴）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）在职人员釆暖补贴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7.14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7.14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）在职人员物业服务补贴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2.40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2.40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）规范津补贴后仍继续保留的补贴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回族补贴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在职职工劳模荣誉津贴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7</w:t>
            </w:r>
            <w:r>
              <w:t>）上述项目之外的津贴补贴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增发补贴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女职工卫生费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、奖金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23.21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23.21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1</w:t>
            </w:r>
            <w:r>
              <w:t>）年终一次性奖金</w:t>
            </w:r>
            <w:r>
              <w:t xml:space="preserve">    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（</w:t>
            </w:r>
            <w:r>
              <w:t>2</w:t>
            </w:r>
            <w:r>
              <w:t>）基础绩效奖金（补充绩效工资）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23.21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23.21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、社会保障缴费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32.78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32.78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2080505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）机关事业单位基本养老保险缴费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18.09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18.09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）职业年金缴费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2101102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30110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）职工基本医疗保险缴费（含生育保险）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6.52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6.52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2101103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）公务员医疗补助缴费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7.19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7.19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）事业单位失业保险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0.53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50102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）行政事业单位工伤保险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2210201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30113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50103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、住房公积金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13.57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13.57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41.51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41.51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）基础性绩效工资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26.22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26.22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）奖励性绩效工资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11.25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11.25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50501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）事业单位上年度</w:t>
            </w:r>
            <w:r>
              <w:t>12</w:t>
            </w:r>
            <w:r>
              <w:t>月份基本工资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4.04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4.04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、其他工资福利支出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）人事代理人员工资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）人事代理人员社保缴费和住房公积金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）其他编外人员工资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）其他编外人员社保缴费和住房公积金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5</w:t>
            </w:r>
            <w:r>
              <w:t>）各种加班工资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30199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6</w:t>
            </w:r>
            <w:r>
              <w:t>）预留人员经费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38.03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38.03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1</w:t>
            </w:r>
            <w:r>
              <w:t>、离休费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）离休人员采暖补贴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）离休人员物业服务补贴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）离休人员生活补贴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）其他离休费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2</w:t>
            </w:r>
            <w:r>
              <w:t>、退休费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32.50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32.50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）退休人员采暖补贴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7.03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）退休人员物业服务补贴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2.66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2.66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3</w:t>
            </w:r>
            <w:r>
              <w:t>）退休人员生活补贴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22.37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22.37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30302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50905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4</w:t>
            </w:r>
            <w:r>
              <w:t>）其他退休费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30304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3</w:t>
            </w:r>
            <w:r>
              <w:t>、抚恤金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30305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4</w:t>
            </w:r>
            <w:r>
              <w:t>、生活补助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5</w:t>
            </w:r>
            <w:r>
              <w:t>、医疗费补助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5.49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5.49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1</w:t>
            </w:r>
            <w:r>
              <w:t>）</w:t>
            </w:r>
            <w:r>
              <w:t xml:space="preserve"> </w:t>
            </w:r>
            <w:r>
              <w:t>退休人员医疗补助缴费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5.49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5.49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</w:t>
            </w:r>
            <w:r>
              <w:t>（</w:t>
            </w:r>
            <w:r>
              <w:t>2</w:t>
            </w:r>
            <w:r>
              <w:t>）</w:t>
            </w:r>
            <w:r>
              <w:t xml:space="preserve"> </w:t>
            </w:r>
            <w:r>
              <w:t>其他医疗补助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30308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6</w:t>
            </w:r>
            <w:r>
              <w:t>、助学金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7</w:t>
            </w:r>
            <w:r>
              <w:t>、奖励金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50901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1</w:t>
            </w:r>
            <w:r>
              <w:t>）独生子女父母奖励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30309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</w:t>
            </w:r>
            <w:r>
              <w:t>（</w:t>
            </w:r>
            <w:r>
              <w:t>2</w:t>
            </w:r>
            <w:r>
              <w:t>）其他奖励金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30399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 xml:space="preserve">      8</w:t>
            </w:r>
            <w:r>
              <w:t>、其他对个人和家庭的补助支出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日常公用经费预算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72"/>
        <w:gridCol w:w="927"/>
        <w:gridCol w:w="928"/>
        <w:gridCol w:w="4062"/>
        <w:gridCol w:w="1161"/>
        <w:gridCol w:w="1161"/>
        <w:gridCol w:w="1161"/>
        <w:gridCol w:w="1161"/>
        <w:gridCol w:w="1161"/>
        <w:gridCol w:w="1161"/>
        <w:gridCol w:w="1161"/>
      </w:tblGrid>
      <w:tr w:rsidR="00A90B92">
        <w:trPr>
          <w:trHeight w:val="425"/>
          <w:tblHeader/>
          <w:jc w:val="center"/>
        </w:trPr>
        <w:tc>
          <w:tcPr>
            <w:tcW w:w="1009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405005</w:t>
            </w:r>
            <w:r>
              <w:t>唐山科技馆</w:t>
            </w:r>
          </w:p>
        </w:tc>
        <w:tc>
          <w:tcPr>
            <w:tcW w:w="4535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227"/>
          <w:tblHeader/>
          <w:jc w:val="center"/>
        </w:trPr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907" w:type="dxa"/>
            <w:vMerge/>
          </w:tcPr>
          <w:p w:rsidR="00A90B92" w:rsidRDefault="00A90B92"/>
        </w:tc>
        <w:tc>
          <w:tcPr>
            <w:tcW w:w="3969" w:type="dxa"/>
            <w:vMerge/>
          </w:tcPr>
          <w:p w:rsidR="00A90B92" w:rsidRDefault="00A90B92"/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1"/>
            </w:pPr>
            <w:r>
              <w:t>非财政</w:t>
            </w:r>
            <w:r>
              <w:t xml:space="preserve">    </w:t>
            </w:r>
            <w:r>
              <w:t>拨款结转</w:t>
            </w:r>
            <w:r>
              <w:t xml:space="preserve">    </w:t>
            </w:r>
            <w:r>
              <w:t>结余</w:t>
            </w: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6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393.30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7"/>
            </w:pPr>
            <w:r>
              <w:t>393.30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一、定额安排公用经费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3.63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3.63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、办公费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）单位邮电费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0.46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30207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）通讯费补贴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30211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、差旅费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1.76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1.76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、物业管理费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0.65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30213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、维修（护）费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30231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6</w:t>
            </w:r>
            <w:r>
              <w:t>、公务用车运行维护费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30239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7</w:t>
            </w:r>
            <w:r>
              <w:t>、公务交通补贴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8</w:t>
            </w:r>
            <w:r>
              <w:t>、其他商品和服务支出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0.13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二、按规定比例计提取安排公用经费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4.67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4.67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2050803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50203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、培训费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0.80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30217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50206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、公务接待费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、工会经费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1.03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1.03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30229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4</w:t>
            </w:r>
            <w:r>
              <w:t>、福利费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1.21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1.21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5</w:t>
            </w:r>
            <w:r>
              <w:t>、其他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1.58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1.58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1</w:t>
            </w:r>
            <w:r>
              <w:t>）离休人员福利费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2</w:t>
            </w:r>
            <w:r>
              <w:t>）退休人员福利费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0.98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0.98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3</w:t>
            </w:r>
            <w:r>
              <w:t>）离休干部公用经费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4</w:t>
            </w:r>
            <w:r>
              <w:t>）离休干部特需费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5</w:t>
            </w:r>
            <w:r>
              <w:t>）退休干部公用经费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0.36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0.36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30299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50299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（</w:t>
            </w:r>
            <w:r>
              <w:t>6</w:t>
            </w:r>
            <w:r>
              <w:t>）退休干部特需费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0.24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907" w:type="dxa"/>
            <w:vAlign w:val="center"/>
          </w:tcPr>
          <w:p w:rsidR="00A90B92" w:rsidRDefault="00A90B92">
            <w:pPr>
              <w:pStyle w:val="3"/>
            </w:pP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三、非定额安排公用经费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385.00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385.00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lastRenderedPageBreak/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1</w:t>
            </w:r>
            <w:r>
              <w:t>、水费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36.00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36.00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30206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2</w:t>
            </w:r>
            <w:r>
              <w:t>、电费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144.00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144.00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227"/>
          <w:jc w:val="center"/>
        </w:trPr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2060705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30208</w:t>
            </w:r>
          </w:p>
        </w:tc>
        <w:tc>
          <w:tcPr>
            <w:tcW w:w="907" w:type="dxa"/>
            <w:vAlign w:val="center"/>
          </w:tcPr>
          <w:p w:rsidR="00A90B92" w:rsidRDefault="00BC7D45">
            <w:pPr>
              <w:pStyle w:val="3"/>
            </w:pPr>
            <w:r>
              <w:t>50201</w:t>
            </w:r>
          </w:p>
        </w:tc>
        <w:tc>
          <w:tcPr>
            <w:tcW w:w="3969" w:type="dxa"/>
            <w:vAlign w:val="center"/>
          </w:tcPr>
          <w:p w:rsidR="00A90B92" w:rsidRDefault="00BC7D45">
            <w:pPr>
              <w:pStyle w:val="2"/>
            </w:pPr>
            <w:r>
              <w:t>3</w:t>
            </w:r>
            <w:r>
              <w:t>、取暖费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205.00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4"/>
            </w:pPr>
            <w:r>
              <w:t>205.00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项目支出预算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882"/>
        <w:gridCol w:w="121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A90B92">
        <w:trPr>
          <w:tblHeader/>
          <w:jc w:val="center"/>
        </w:trPr>
        <w:tc>
          <w:tcPr>
            <w:tcW w:w="637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405005</w:t>
            </w:r>
            <w:r>
              <w:t>唐山科技馆</w:t>
            </w:r>
          </w:p>
        </w:tc>
        <w:tc>
          <w:tcPr>
            <w:tcW w:w="7654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blHeader/>
          <w:jc w:val="center"/>
        </w:trPr>
        <w:tc>
          <w:tcPr>
            <w:tcW w:w="2693" w:type="dxa"/>
            <w:vMerge/>
          </w:tcPr>
          <w:p w:rsidR="00A90B92" w:rsidRDefault="00A90B92"/>
        </w:tc>
        <w:tc>
          <w:tcPr>
            <w:tcW w:w="1134" w:type="dxa"/>
            <w:vMerge/>
          </w:tcPr>
          <w:p w:rsidR="00A90B92" w:rsidRDefault="00A90B92"/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1"/>
            </w:pPr>
            <w:r>
              <w:t>非财政拨款结转结余</w:t>
            </w: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1751.91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1628.23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科技馆免费开放中央补助资金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545.00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545.00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唐山科技馆装修布展工程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2022</w:t>
            </w:r>
            <w:r>
              <w:t>年科技馆免费开放补助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jc w:val="center"/>
        </w:trPr>
        <w:tc>
          <w:tcPr>
            <w:tcW w:w="2693" w:type="dxa"/>
            <w:vAlign w:val="center"/>
          </w:tcPr>
          <w:p w:rsidR="00A90B92" w:rsidRDefault="00BC7D45">
            <w:pPr>
              <w:pStyle w:val="2"/>
            </w:pPr>
            <w:r>
              <w:t>其他交通费</w:t>
            </w:r>
          </w:p>
        </w:tc>
        <w:tc>
          <w:tcPr>
            <w:tcW w:w="1134" w:type="dxa"/>
            <w:vAlign w:val="center"/>
          </w:tcPr>
          <w:p w:rsidR="00A90B92" w:rsidRDefault="00BC7D45">
            <w:pPr>
              <w:pStyle w:val="2"/>
            </w:pPr>
            <w:r>
              <w:t>2060705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A90B92" w:rsidRDefault="00BC7D45">
            <w:pPr>
              <w:pStyle w:val="4"/>
            </w:pPr>
            <w:r>
              <w:t>1.28</w:t>
            </w: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276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单位预算政府经济分类表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425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405005</w:t>
            </w:r>
            <w:r>
              <w:t>唐山科技馆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425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</w:t>
            </w:r>
            <w:r>
              <w:t xml:space="preserve">  </w:t>
            </w:r>
            <w:r>
              <w:t>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2352.40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2228.72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123.68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501</w:t>
            </w:r>
            <w:r>
              <w:t>机关工资福利支出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127.65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127.65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502</w:t>
            </w:r>
            <w:r>
              <w:t>机关商品和服务支出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393.30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393.30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503</w:t>
            </w:r>
            <w:r>
              <w:t>机关资本性支出（一）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504</w:t>
            </w:r>
            <w:r>
              <w:t>机关资本性支出（二）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505</w:t>
            </w:r>
            <w:r>
              <w:t>对事业单位经常性补助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711.47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587.79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123.68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506</w:t>
            </w:r>
            <w:r>
              <w:t>对事业单位资本性补助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1081.95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507</w:t>
            </w:r>
            <w:r>
              <w:t>对企业补助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508</w:t>
            </w:r>
            <w:r>
              <w:t>对企业资本性支出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509</w:t>
            </w:r>
            <w:r>
              <w:t>对个人和家庭的补助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38.03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38.03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511</w:t>
            </w:r>
            <w:r>
              <w:t>债务利息及费用支出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513</w:t>
            </w:r>
            <w:r>
              <w:t>转移性支出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425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599</w:t>
            </w:r>
            <w:r>
              <w:t>其他支出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>
      <w:pPr>
        <w:sectPr w:rsidR="00A90B92">
          <w:pgSz w:w="16840" w:h="11900" w:orient="landscape"/>
          <w:pgMar w:top="1361" w:right="1020" w:bottom="1361" w:left="1020" w:header="720" w:footer="720" w:gutter="0"/>
          <w:cols w:space="720"/>
        </w:sectPr>
      </w:pPr>
    </w:p>
    <w:p w:rsidR="00A90B92" w:rsidRDefault="00BC7D45">
      <w:pPr>
        <w:jc w:val="center"/>
        <w:outlineLvl w:val="4"/>
      </w:pPr>
      <w:r>
        <w:rPr>
          <w:rFonts w:ascii="方正小标宋_GBK" w:eastAsia="方正小标宋_GBK" w:hAnsi="方正小标宋_GBK" w:cs="方正小标宋_GBK"/>
          <w:color w:val="000000"/>
          <w:sz w:val="32"/>
        </w:rPr>
        <w:lastRenderedPageBreak/>
        <w:t>“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三公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”</w:t>
      </w:r>
      <w:r>
        <w:rPr>
          <w:rFonts w:ascii="方正小标宋_GBK" w:eastAsia="方正小标宋_GBK" w:hAnsi="方正小标宋_GBK" w:cs="方正小标宋_GBK"/>
          <w:color w:val="000000"/>
          <w:sz w:val="32"/>
        </w:rPr>
        <w:t>及会议培训经费预算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 w:rsidR="00A90B92">
        <w:trPr>
          <w:trHeight w:val="567"/>
          <w:tblHeader/>
          <w:jc w:val="center"/>
        </w:trPr>
        <w:tc>
          <w:tcPr>
            <w:tcW w:w="1020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0"/>
            </w:pPr>
            <w:r>
              <w:t>405005</w:t>
            </w:r>
            <w:r>
              <w:t>唐山科技馆</w:t>
            </w:r>
          </w:p>
        </w:tc>
        <w:tc>
          <w:tcPr>
            <w:tcW w:w="425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90B92" w:rsidRDefault="00BC7D45">
            <w:pPr>
              <w:pStyle w:val="23"/>
            </w:pPr>
            <w:r>
              <w:t>单位：万元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 w:val="restart"/>
            <w:vAlign w:val="center"/>
          </w:tcPr>
          <w:p w:rsidR="00A90B92" w:rsidRDefault="00BC7D45">
            <w:pPr>
              <w:pStyle w:val="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 w:rsidR="00A90B92" w:rsidRDefault="00BC7D45">
            <w:pPr>
              <w:pStyle w:val="1"/>
            </w:pPr>
            <w:r>
              <w:t>资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来</w:t>
            </w:r>
            <w:r>
              <w:t xml:space="preserve"> </w:t>
            </w:r>
            <w:r>
              <w:t>源</w:t>
            </w:r>
          </w:p>
        </w:tc>
      </w:tr>
      <w:tr w:rsidR="00A90B92">
        <w:trPr>
          <w:trHeight w:val="567"/>
          <w:tblHeader/>
          <w:jc w:val="center"/>
        </w:trPr>
        <w:tc>
          <w:tcPr>
            <w:tcW w:w="2976" w:type="dxa"/>
            <w:vMerge/>
          </w:tcPr>
          <w:p w:rsidR="00A90B92" w:rsidRDefault="00A90B92"/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一般公共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基金预算</w:t>
            </w:r>
            <w:r>
              <w:t xml:space="preserve">    </w:t>
            </w:r>
            <w:r>
              <w:t>拨款</w:t>
            </w:r>
          </w:p>
        </w:tc>
        <w:tc>
          <w:tcPr>
            <w:tcW w:w="1559" w:type="dxa"/>
            <w:vAlign w:val="center"/>
          </w:tcPr>
          <w:p w:rsidR="00A90B92" w:rsidRDefault="00BC7D45">
            <w:pPr>
              <w:pStyle w:val="1"/>
            </w:pPr>
            <w:r>
              <w:t>国有资本经营</w:t>
            </w:r>
            <w:r>
              <w:t xml:space="preserve">    </w:t>
            </w:r>
            <w:r>
              <w:t>预算拨款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财政专户</w:t>
            </w:r>
            <w:r>
              <w:t xml:space="preserve">   </w:t>
            </w:r>
            <w:r>
              <w:t xml:space="preserve"> </w:t>
            </w:r>
            <w:r>
              <w:t>核拨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财政拨款</w:t>
            </w:r>
            <w:r>
              <w:t xml:space="preserve">    </w:t>
            </w:r>
            <w:r>
              <w:t>结转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1"/>
            </w:pPr>
            <w:r>
              <w:t>非财政拨款</w:t>
            </w:r>
            <w:r>
              <w:t xml:space="preserve">    </w:t>
            </w:r>
            <w:r>
              <w:t>结转结余</w:t>
            </w: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合计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0.85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0.85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6"/>
            </w:pPr>
            <w:r>
              <w:t>“</w:t>
            </w:r>
            <w:r>
              <w:t>三公</w:t>
            </w:r>
            <w:r>
              <w:t>”</w:t>
            </w:r>
            <w:r>
              <w:t>经费小计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7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7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</w:t>
            </w:r>
            <w:r>
              <w:t>其中：公务用车购置费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 xml:space="preserve">          </w:t>
            </w:r>
            <w:r>
              <w:t>公务用车运行维护费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0.05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  <w:tr w:rsidR="00A90B92">
        <w:trPr>
          <w:trHeight w:val="567"/>
          <w:jc w:val="center"/>
        </w:trPr>
        <w:tc>
          <w:tcPr>
            <w:tcW w:w="2976" w:type="dxa"/>
            <w:vAlign w:val="center"/>
          </w:tcPr>
          <w:p w:rsidR="00A90B92" w:rsidRDefault="00BC7D45">
            <w:pPr>
              <w:pStyle w:val="2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0.80</w:t>
            </w:r>
          </w:p>
        </w:tc>
        <w:tc>
          <w:tcPr>
            <w:tcW w:w="1417" w:type="dxa"/>
            <w:vAlign w:val="center"/>
          </w:tcPr>
          <w:p w:rsidR="00A90B92" w:rsidRDefault="00BC7D45">
            <w:pPr>
              <w:pStyle w:val="4"/>
            </w:pPr>
            <w:r>
              <w:t>0.80</w:t>
            </w: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559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  <w:tc>
          <w:tcPr>
            <w:tcW w:w="1417" w:type="dxa"/>
            <w:vAlign w:val="center"/>
          </w:tcPr>
          <w:p w:rsidR="00A90B92" w:rsidRDefault="00A90B92">
            <w:pPr>
              <w:pStyle w:val="4"/>
            </w:pPr>
          </w:p>
        </w:tc>
      </w:tr>
    </w:tbl>
    <w:p w:rsidR="00A90B92" w:rsidRDefault="00A90B92"/>
    <w:sectPr w:rsidR="00A90B92" w:rsidSect="00A90B92">
      <w:pgSz w:w="16840" w:h="11900" w:orient="landscape"/>
      <w:pgMar w:top="1361" w:right="1020" w:bottom="136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92" w:rsidRDefault="00A90B92" w:rsidP="00A90B92">
      <w:r>
        <w:separator/>
      </w:r>
    </w:p>
  </w:endnote>
  <w:endnote w:type="continuationSeparator" w:id="0">
    <w:p w:rsidR="00A90B92" w:rsidRDefault="00A90B92" w:rsidP="00A9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804"/>
      <w:docPartObj>
        <w:docPartGallery w:val="Page Numbers (Bottom of Page)"/>
        <w:docPartUnique/>
      </w:docPartObj>
    </w:sdtPr>
    <w:sdtContent>
      <w:p w:rsidR="00BC7D45" w:rsidRDefault="00BC7D45">
        <w:pPr>
          <w:pStyle w:val="a3"/>
        </w:pPr>
        <w:fldSimple w:instr=" PAGE   \* MERGEFORMAT ">
          <w:r w:rsidRPr="00BC7D45">
            <w:rPr>
              <w:noProof/>
              <w:lang w:val="zh-CN"/>
            </w:rPr>
            <w:t>46</w:t>
          </w:r>
        </w:fldSimple>
      </w:p>
    </w:sdtContent>
  </w:sdt>
  <w:p w:rsidR="00A90B92" w:rsidRDefault="00A90B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803"/>
      <w:docPartObj>
        <w:docPartGallery w:val="Page Numbers (Bottom of Page)"/>
        <w:docPartUnique/>
      </w:docPartObj>
    </w:sdtPr>
    <w:sdtContent>
      <w:p w:rsidR="00BC7D45" w:rsidRDefault="00BC7D45">
        <w:pPr>
          <w:pStyle w:val="a3"/>
          <w:jc w:val="right"/>
        </w:pPr>
        <w:fldSimple w:instr=" PAGE   \* MERGEFORMAT ">
          <w:r w:rsidRPr="00BC7D45">
            <w:rPr>
              <w:noProof/>
              <w:lang w:val="zh-CN"/>
            </w:rPr>
            <w:t>1</w:t>
          </w:r>
        </w:fldSimple>
      </w:p>
    </w:sdtContent>
  </w:sdt>
  <w:p w:rsidR="00A90B92" w:rsidRDefault="00A90B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92" w:rsidRDefault="00A90B92" w:rsidP="00A90B92">
      <w:r>
        <w:separator/>
      </w:r>
    </w:p>
  </w:footnote>
  <w:footnote w:type="continuationSeparator" w:id="0">
    <w:p w:rsidR="00A90B92" w:rsidRDefault="00A90B92" w:rsidP="00A9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</w:compat>
  <w:docVars>
    <w:docVar w:name="commondata" w:val="eyJoZGlkIjoiNTViN2M0MzM2OThkZTlhYTZiOTIyYzkxMzM1MGJkMzgifQ=="/>
  </w:docVars>
  <w:rsids>
    <w:rsidRoot w:val="00097C92"/>
    <w:rsid w:val="00097C92"/>
    <w:rsid w:val="003264F6"/>
    <w:rsid w:val="006036DF"/>
    <w:rsid w:val="008B6099"/>
    <w:rsid w:val="0095314F"/>
    <w:rsid w:val="00954363"/>
    <w:rsid w:val="00A90B92"/>
    <w:rsid w:val="00BC7D45"/>
    <w:rsid w:val="00E51B9D"/>
    <w:rsid w:val="00ED38B6"/>
    <w:rsid w:val="00EF02C2"/>
    <w:rsid w:val="2052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2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90B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A90B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部门职责文件"/>
    <w:basedOn w:val="a"/>
    <w:qFormat/>
    <w:rsid w:val="00A90B92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23">
    <w:name w:val="单元格样式23"/>
    <w:basedOn w:val="a"/>
    <w:qFormat/>
    <w:rsid w:val="00A90B92"/>
    <w:pPr>
      <w:jc w:val="right"/>
    </w:pPr>
    <w:rPr>
      <w:rFonts w:ascii="方正书宋_GBK" w:eastAsia="方正书宋_GBK" w:hAnsi="方正书宋_GBK" w:cs="方正书宋_GBK"/>
    </w:rPr>
  </w:style>
  <w:style w:type="paragraph" w:customStyle="1" w:styleId="20">
    <w:name w:val="单元格样式20"/>
    <w:basedOn w:val="a"/>
    <w:qFormat/>
    <w:rsid w:val="00A90B92"/>
    <w:rPr>
      <w:rFonts w:ascii="方正小标宋_GBK" w:eastAsia="方正小标宋_GBK" w:hAnsi="方正小标宋_GBK" w:cs="方正小标宋_GBK"/>
    </w:rPr>
  </w:style>
  <w:style w:type="paragraph" w:customStyle="1" w:styleId="1">
    <w:name w:val="单元格样式1"/>
    <w:basedOn w:val="a"/>
    <w:qFormat/>
    <w:rsid w:val="00A90B92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4">
    <w:name w:val="单元格样式4"/>
    <w:basedOn w:val="a"/>
    <w:qFormat/>
    <w:rsid w:val="00A90B92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2">
    <w:name w:val="单元格样式2"/>
    <w:basedOn w:val="a"/>
    <w:qFormat/>
    <w:rsid w:val="00A90B92"/>
    <w:rPr>
      <w:rFonts w:ascii="方正书宋_GBK" w:eastAsia="方正书宋_GBK" w:hAnsi="方正书宋_GBK" w:cs="方正书宋_GBK"/>
      <w:sz w:val="21"/>
    </w:rPr>
  </w:style>
  <w:style w:type="paragraph" w:customStyle="1" w:styleId="3">
    <w:name w:val="单元格样式3"/>
    <w:basedOn w:val="a"/>
    <w:qFormat/>
    <w:rsid w:val="00A90B92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6">
    <w:name w:val="单元格样式6"/>
    <w:basedOn w:val="a"/>
    <w:qFormat/>
    <w:rsid w:val="00A90B92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7">
    <w:name w:val="单元格样式7"/>
    <w:basedOn w:val="a"/>
    <w:qFormat/>
    <w:rsid w:val="00A90B92"/>
    <w:pPr>
      <w:jc w:val="right"/>
    </w:pPr>
    <w:rPr>
      <w:rFonts w:ascii="方正书宋_GBK" w:eastAsia="方正书宋_GBK" w:hAnsi="方正书宋_GBK" w:cs="方正书宋_GBK"/>
      <w:b/>
      <w:sz w:val="21"/>
    </w:rPr>
  </w:style>
  <w:style w:type="paragraph" w:customStyle="1" w:styleId="5">
    <w:name w:val="单元格样式5"/>
    <w:basedOn w:val="a"/>
    <w:qFormat/>
    <w:rsid w:val="00A90B92"/>
    <w:rPr>
      <w:rFonts w:ascii="方正书宋_GBK" w:eastAsia="方正书宋_GBK" w:hAnsi="方正书宋_GBK" w:cs="方正书宋_GBK"/>
      <w:b/>
      <w:sz w:val="21"/>
    </w:rPr>
  </w:style>
  <w:style w:type="paragraph" w:customStyle="1" w:styleId="TOC2">
    <w:name w:val="TOC 2"/>
    <w:basedOn w:val="a"/>
    <w:qFormat/>
    <w:rsid w:val="00A90B92"/>
    <w:pPr>
      <w:ind w:left="240"/>
    </w:pPr>
  </w:style>
  <w:style w:type="paragraph" w:customStyle="1" w:styleId="TOC4">
    <w:name w:val="TOC 4"/>
    <w:basedOn w:val="a"/>
    <w:qFormat/>
    <w:rsid w:val="00A90B92"/>
    <w:pPr>
      <w:ind w:left="720"/>
    </w:pPr>
  </w:style>
  <w:style w:type="paragraph" w:customStyle="1" w:styleId="TOC1">
    <w:name w:val="TOC 1"/>
    <w:basedOn w:val="a"/>
    <w:qFormat/>
    <w:rsid w:val="00A90B92"/>
    <w:pPr>
      <w:spacing w:before="120"/>
    </w:pPr>
    <w:rPr>
      <w:rFonts w:eastAsia="方正仿宋_GBK"/>
      <w:color w:val="000000"/>
      <w:sz w:val="28"/>
    </w:rPr>
  </w:style>
  <w:style w:type="character" w:customStyle="1" w:styleId="Char0">
    <w:name w:val="页眉 Char"/>
    <w:basedOn w:val="a0"/>
    <w:link w:val="a4"/>
    <w:uiPriority w:val="99"/>
    <w:semiHidden/>
    <w:rsid w:val="00A90B92"/>
    <w:rPr>
      <w:rFonts w:eastAsia="Times New Roman"/>
      <w:sz w:val="18"/>
      <w:szCs w:val="18"/>
      <w:lang w:eastAsia="uk-UA"/>
    </w:rPr>
  </w:style>
  <w:style w:type="character" w:customStyle="1" w:styleId="Char">
    <w:name w:val="页脚 Char"/>
    <w:basedOn w:val="a0"/>
    <w:link w:val="a3"/>
    <w:uiPriority w:val="99"/>
    <w:rsid w:val="00A90B92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2023-01-06T09:16:05Z</dcterms:created>
  <dcterms:modified xsi:type="dcterms:W3CDTF">2023-01-06T01:16:05Z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2023-01-06T09:15:37Z</dcterms:created>
  <dcterms:modified xsi:type="dcterms:W3CDTF">2023-01-06T01:15:37Z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2023-01-06T09:15:37Z</dcterms:created>
  <dcterms:modified xsi:type="dcterms:W3CDTF">2023-01-06T01:15:37Z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2023-01-06T09:15:59Z</dcterms:created>
  <dcterms:modified xsi:type="dcterms:W3CDTF">2023-01-06T01:15:59Z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2023-01-06T09:15:53Z</dcterms:created>
  <dcterms:modified xsi:type="dcterms:W3CDTF">2023-01-06T01:15:53Z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2023-01-06T09:15:46Z</dcterms:created>
  <dcterms:modified xsi:type="dcterms:W3CDTF">2023-01-06T01:15:46Z</dcterms:modified>
</cp:coreProperties>
</file>

<file path=customXml/itemProps1.xml><?xml version="1.0" encoding="utf-8"?>
<ds:datastoreItem xmlns:ds="http://schemas.openxmlformats.org/officeDocument/2006/customXml" ds:itemID="{510501E4-B299-480D-A1AD-92841949D0C7}">
  <ds:schemaRefs/>
</ds:datastoreItem>
</file>

<file path=customXml/itemProps10.xml><?xml version="1.0" encoding="utf-8"?>
<ds:datastoreItem xmlns:ds="http://schemas.openxmlformats.org/officeDocument/2006/customXml" ds:itemID="{8482235F-F336-401C-AED9-1964E9A86C3A}">
  <ds:schemaRefs/>
</ds:datastoreItem>
</file>

<file path=customXml/itemProps11.xml><?xml version="1.0" encoding="utf-8"?>
<ds:datastoreItem xmlns:ds="http://schemas.openxmlformats.org/officeDocument/2006/customXml" ds:itemID="{139AB6E3-8342-4125-97E6-86D279766931}">
  <ds:schemaRefs/>
</ds:datastoreItem>
</file>

<file path=customXml/itemProps12.xml><?xml version="1.0" encoding="utf-8"?>
<ds:datastoreItem xmlns:ds="http://schemas.openxmlformats.org/officeDocument/2006/customXml" ds:itemID="{3034AA52-9064-4D7A-9747-673E96F6153F}">
  <ds:schemaRefs/>
</ds:datastoreItem>
</file>

<file path=customXml/itemProps2.xml><?xml version="1.0" encoding="utf-8"?>
<ds:datastoreItem xmlns:ds="http://schemas.openxmlformats.org/officeDocument/2006/customXml" ds:itemID="{794EF067-290F-4248-B51B-A685BE4AEB09}">
  <ds:schemaRefs/>
</ds:datastoreItem>
</file>

<file path=customXml/itemProps3.xml><?xml version="1.0" encoding="utf-8"?>
<ds:datastoreItem xmlns:ds="http://schemas.openxmlformats.org/officeDocument/2006/customXml" ds:itemID="{E321FC04-3D7D-4B21-9BD0-C49926FBC834}">
  <ds:schemaRefs/>
</ds:datastoreItem>
</file>

<file path=customXml/itemProps4.xml><?xml version="1.0" encoding="utf-8"?>
<ds:datastoreItem xmlns:ds="http://schemas.openxmlformats.org/officeDocument/2006/customXml" ds:itemID="{C7018F11-D003-455B-AFBC-7AB4A6ED7669}">
  <ds:schemaRefs/>
</ds:datastoreItem>
</file>

<file path=customXml/itemProps5.xml><?xml version="1.0" encoding="utf-8"?>
<ds:datastoreItem xmlns:ds="http://schemas.openxmlformats.org/officeDocument/2006/customXml" ds:itemID="{20FEFF7D-42B0-4920-88CC-F16284991AD8}">
  <ds:schemaRefs/>
</ds:datastoreItem>
</file>

<file path=customXml/itemProps6.xml><?xml version="1.0" encoding="utf-8"?>
<ds:datastoreItem xmlns:ds="http://schemas.openxmlformats.org/officeDocument/2006/customXml" ds:itemID="{11C6920F-9886-469A-97CA-07CB349AA3C9}">
  <ds:schemaRefs/>
</ds:datastoreItem>
</file>

<file path=customXml/itemProps7.xml><?xml version="1.0" encoding="utf-8"?>
<ds:datastoreItem xmlns:ds="http://schemas.openxmlformats.org/officeDocument/2006/customXml" ds:itemID="{54EDA501-DC89-4C75-80D3-84073650F873}">
  <ds:schemaRefs/>
</ds:datastoreItem>
</file>

<file path=customXml/itemProps8.xml><?xml version="1.0" encoding="utf-8"?>
<ds:datastoreItem xmlns:ds="http://schemas.openxmlformats.org/officeDocument/2006/customXml" ds:itemID="{B4657840-3B3E-4DF5-9AF1-B9DBF7554130}">
  <ds:schemaRefs/>
</ds:datastoreItem>
</file>

<file path=customXml/itemProps9.xml><?xml version="1.0" encoding="utf-8"?>
<ds:datastoreItem xmlns:ds="http://schemas.openxmlformats.org/officeDocument/2006/customXml" ds:itemID="{476F333A-6D42-4409-B7C4-9D70E75D7C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59</Pages>
  <Words>4661</Words>
  <Characters>26570</Characters>
  <Application>Microsoft Office Word</Application>
  <DocSecurity>0</DocSecurity>
  <Lines>221</Lines>
  <Paragraphs>62</Paragraphs>
  <ScaleCrop>false</ScaleCrop>
  <Company/>
  <LinksUpToDate>false</LinksUpToDate>
  <CharactersWithSpaces>31169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2023-01-06T01:18:00Z</dcterms:created>
  <dcterms:modified xsi:type="dcterms:W3CDTF">2023-08-03T07:41:00Z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76950DEEA26D40B79591B66A456F8DBC</vt:lpwstr>
  </property>
</Properties>
</file>