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宋体"/>
          <w:b/>
          <w:sz w:val="44"/>
        </w:rPr>
      </w:pPr>
      <w:r>
        <w:rPr>
          <w:rFonts w:hint="eastAsia" w:ascii="黑体" w:eastAsia="黑体"/>
          <w:b/>
          <w:sz w:val="44"/>
        </w:rPr>
        <w:t>2021年部门预算信息公开目录</w:t>
      </w:r>
    </w:p>
    <w:p>
      <w:pPr>
        <w:jc w:val="center"/>
        <w:rPr>
          <w:rFonts w:ascii="Times New Roman" w:hAnsi="宋体"/>
          <w:b/>
          <w:sz w:val="30"/>
        </w:rPr>
      </w:pPr>
      <w:r>
        <w:rPr>
          <w:rFonts w:ascii="黑体" w:hAnsi="黑体" w:eastAsia="黑体"/>
          <w:b/>
          <w:sz w:val="30"/>
        </w:rPr>
        <w:t xml:space="preserve"> </w:t>
      </w:r>
    </w:p>
    <w:p>
      <w:pPr>
        <w:jc w:val="center"/>
        <w:rPr>
          <w:rFonts w:ascii="Times New Roman" w:hAnsi="宋体"/>
          <w:b/>
          <w:sz w:val="30"/>
        </w:rPr>
      </w:pPr>
      <w:r>
        <w:rPr>
          <w:rFonts w:hint="eastAsia" w:ascii="黑体" w:hAnsi="黑体" w:eastAsia="黑体"/>
          <w:b/>
          <w:sz w:val="30"/>
        </w:rPr>
        <w:t>第一部分  部门预算</w:t>
      </w:r>
    </w:p>
    <w:p>
      <w:pPr>
        <w:jc w:val="left"/>
        <w:rPr>
          <w:rFonts w:ascii="Times New Roman" w:hAnsi="宋体"/>
          <w:b/>
          <w:sz w:val="28"/>
        </w:rPr>
      </w:pPr>
      <w:r>
        <w:rPr>
          <w:rFonts w:hint="eastAsia" w:ascii="方正楷体_GBK" w:eastAsia="方正楷体_GBK"/>
          <w:b/>
          <w:sz w:val="28"/>
        </w:rPr>
        <w:t>部门预算公开表</w:t>
      </w:r>
    </w:p>
    <w:p>
      <w:pPr>
        <w:pStyle w:val="7"/>
        <w:tabs>
          <w:tab w:val="right" w:leader="dot" w:pos="14789"/>
        </w:tabs>
        <w:jc w:val="center"/>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fldChar w:fldCharType="begin"/>
      </w:r>
      <w:r>
        <w:instrText xml:space="preserve"> HYPERLINK \l "_Toc67046539" </w:instrText>
      </w:r>
      <w:r>
        <w:fldChar w:fldCharType="separate"/>
      </w:r>
      <w:r>
        <w:rPr>
          <w:rStyle w:val="11"/>
          <w:rFonts w:hint="eastAsia" w:ascii="Times New Roman" w:eastAsia="方正仿宋_GBK"/>
          <w:sz w:val="28"/>
          <w:u w:val="none"/>
        </w:rPr>
        <w:t>部门预算收支总表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_Toc67046539 \h </w:instrText>
      </w:r>
      <w:r>
        <w:rPr>
          <w:rFonts w:ascii="Times New Roman" w:eastAsia="方正仿宋_GBK"/>
          <w:sz w:val="28"/>
        </w:rPr>
        <w:fldChar w:fldCharType="separate"/>
      </w:r>
      <w:r>
        <w:rPr>
          <w:rFonts w:ascii="Times New Roman" w:eastAsia="方正仿宋_GBK"/>
          <w:sz w:val="28"/>
        </w:rPr>
        <w:t>1</w:t>
      </w:r>
      <w:r>
        <w:rPr>
          <w:rFonts w:ascii="Times New Roman" w:eastAsia="方正仿宋_GBK"/>
          <w:sz w:val="28"/>
        </w:rPr>
        <w:fldChar w:fldCharType="end"/>
      </w:r>
      <w:r>
        <w:rPr>
          <w:rFonts w:ascii="Times New Roman" w:eastAsia="方正仿宋_GBK"/>
          <w:sz w:val="28"/>
        </w:rPr>
        <w:fldChar w:fldCharType="end"/>
      </w:r>
    </w:p>
    <w:p>
      <w:pPr>
        <w:pStyle w:val="7"/>
        <w:tabs>
          <w:tab w:val="right" w:leader="dot" w:pos="14789"/>
        </w:tabs>
        <w:jc w:val="center"/>
        <w:rPr>
          <w:rFonts w:ascii="Times New Roman" w:eastAsia="方正仿宋_GBK"/>
          <w:sz w:val="28"/>
        </w:rPr>
      </w:pPr>
      <w:r>
        <w:fldChar w:fldCharType="begin"/>
      </w:r>
      <w:r>
        <w:instrText xml:space="preserve"> HYPERLINK \l "_Toc67046540" </w:instrText>
      </w:r>
      <w:r>
        <w:fldChar w:fldCharType="separate"/>
      </w:r>
      <w:r>
        <w:rPr>
          <w:rStyle w:val="11"/>
          <w:rFonts w:hint="eastAsia" w:ascii="Times New Roman" w:eastAsia="方正仿宋_GBK"/>
          <w:sz w:val="28"/>
          <w:u w:val="none"/>
        </w:rPr>
        <w:t>部门预算收入总表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_Toc67046540 \h </w:instrText>
      </w:r>
      <w:r>
        <w:rPr>
          <w:rFonts w:ascii="Times New Roman" w:eastAsia="方正仿宋_GBK"/>
          <w:sz w:val="28"/>
        </w:rPr>
        <w:fldChar w:fldCharType="separate"/>
      </w:r>
      <w:r>
        <w:rPr>
          <w:rFonts w:ascii="Times New Roman" w:eastAsia="方正仿宋_GBK"/>
          <w:sz w:val="28"/>
        </w:rPr>
        <w:t>3</w:t>
      </w:r>
      <w:r>
        <w:rPr>
          <w:rFonts w:ascii="Times New Roman" w:eastAsia="方正仿宋_GBK"/>
          <w:sz w:val="28"/>
        </w:rPr>
        <w:fldChar w:fldCharType="end"/>
      </w:r>
      <w:r>
        <w:rPr>
          <w:rFonts w:ascii="Times New Roman" w:eastAsia="方正仿宋_GBK"/>
          <w:sz w:val="28"/>
        </w:rPr>
        <w:fldChar w:fldCharType="end"/>
      </w:r>
    </w:p>
    <w:p>
      <w:pPr>
        <w:pStyle w:val="7"/>
        <w:tabs>
          <w:tab w:val="right" w:leader="dot" w:pos="14789"/>
        </w:tabs>
        <w:jc w:val="center"/>
        <w:rPr>
          <w:rFonts w:ascii="Times New Roman" w:eastAsia="方正仿宋_GBK"/>
          <w:sz w:val="28"/>
        </w:rPr>
      </w:pPr>
      <w:r>
        <w:fldChar w:fldCharType="begin"/>
      </w:r>
      <w:r>
        <w:instrText xml:space="preserve"> HYPERLINK \l "_Toc67046541" </w:instrText>
      </w:r>
      <w:r>
        <w:fldChar w:fldCharType="separate"/>
      </w:r>
      <w:r>
        <w:rPr>
          <w:rStyle w:val="11"/>
          <w:rFonts w:hint="eastAsia" w:ascii="Times New Roman" w:eastAsia="方正仿宋_GBK"/>
          <w:sz w:val="28"/>
          <w:u w:val="none"/>
        </w:rPr>
        <w:t>部门预算支出总表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_Toc67046541 \h </w:instrText>
      </w:r>
      <w:r>
        <w:rPr>
          <w:rFonts w:ascii="Times New Roman" w:eastAsia="方正仿宋_GBK"/>
          <w:sz w:val="28"/>
        </w:rPr>
        <w:fldChar w:fldCharType="separate"/>
      </w:r>
      <w:r>
        <w:rPr>
          <w:rFonts w:ascii="Times New Roman" w:eastAsia="方正仿宋_GBK"/>
          <w:sz w:val="28"/>
        </w:rPr>
        <w:t>5</w:t>
      </w:r>
      <w:r>
        <w:rPr>
          <w:rFonts w:ascii="Times New Roman" w:eastAsia="方正仿宋_GBK"/>
          <w:sz w:val="28"/>
        </w:rPr>
        <w:fldChar w:fldCharType="end"/>
      </w:r>
      <w:r>
        <w:rPr>
          <w:rFonts w:ascii="Times New Roman" w:eastAsia="方正仿宋_GBK"/>
          <w:sz w:val="28"/>
        </w:rPr>
        <w:fldChar w:fldCharType="end"/>
      </w:r>
    </w:p>
    <w:p>
      <w:pPr>
        <w:pStyle w:val="7"/>
        <w:tabs>
          <w:tab w:val="right" w:leader="dot" w:pos="14789"/>
        </w:tabs>
        <w:jc w:val="center"/>
        <w:rPr>
          <w:rFonts w:ascii="Times New Roman" w:eastAsia="方正仿宋_GBK"/>
          <w:sz w:val="28"/>
        </w:rPr>
      </w:pPr>
      <w:r>
        <w:fldChar w:fldCharType="begin"/>
      </w:r>
      <w:r>
        <w:instrText xml:space="preserve"> HYPERLINK \l "_Toc67046542" </w:instrText>
      </w:r>
      <w:r>
        <w:fldChar w:fldCharType="separate"/>
      </w:r>
      <w:r>
        <w:rPr>
          <w:rStyle w:val="11"/>
          <w:rFonts w:hint="eastAsia" w:ascii="Times New Roman" w:eastAsia="方正仿宋_GBK"/>
          <w:sz w:val="28"/>
          <w:u w:val="none"/>
        </w:rPr>
        <w:t>部门预算财政拨款收支总表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_Toc67046542 \h </w:instrText>
      </w:r>
      <w:r>
        <w:rPr>
          <w:rFonts w:ascii="Times New Roman" w:eastAsia="方正仿宋_GBK"/>
          <w:sz w:val="28"/>
        </w:rPr>
        <w:fldChar w:fldCharType="separate"/>
      </w:r>
      <w:r>
        <w:rPr>
          <w:rFonts w:ascii="Times New Roman" w:eastAsia="方正仿宋_GBK"/>
          <w:sz w:val="28"/>
        </w:rPr>
        <w:t>6</w:t>
      </w:r>
      <w:r>
        <w:rPr>
          <w:rFonts w:ascii="Times New Roman" w:eastAsia="方正仿宋_GBK"/>
          <w:sz w:val="28"/>
        </w:rPr>
        <w:fldChar w:fldCharType="end"/>
      </w:r>
      <w:r>
        <w:rPr>
          <w:rFonts w:ascii="Times New Roman" w:eastAsia="方正仿宋_GBK"/>
          <w:sz w:val="28"/>
        </w:rPr>
        <w:fldChar w:fldCharType="end"/>
      </w:r>
    </w:p>
    <w:p>
      <w:pPr>
        <w:pStyle w:val="7"/>
        <w:tabs>
          <w:tab w:val="right" w:leader="dot" w:pos="14789"/>
        </w:tabs>
        <w:jc w:val="center"/>
        <w:rPr>
          <w:rFonts w:ascii="Times New Roman" w:eastAsia="方正仿宋_GBK"/>
          <w:sz w:val="28"/>
        </w:rPr>
      </w:pPr>
      <w:r>
        <w:fldChar w:fldCharType="begin"/>
      </w:r>
      <w:r>
        <w:instrText xml:space="preserve"> HYPERLINK \l "_Toc67046543" </w:instrText>
      </w:r>
      <w:r>
        <w:fldChar w:fldCharType="separate"/>
      </w:r>
      <w:r>
        <w:rPr>
          <w:rStyle w:val="11"/>
          <w:rFonts w:hint="eastAsia" w:ascii="Times New Roman" w:eastAsia="方正仿宋_GBK"/>
          <w:sz w:val="28"/>
          <w:u w:val="none"/>
        </w:rPr>
        <w:t>部门预算一般公共预算财政拨款支出表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_Toc67046543 \h </w:instrText>
      </w:r>
      <w:r>
        <w:rPr>
          <w:rFonts w:ascii="Times New Roman" w:eastAsia="方正仿宋_GBK"/>
          <w:sz w:val="28"/>
        </w:rPr>
        <w:fldChar w:fldCharType="separate"/>
      </w:r>
      <w:r>
        <w:rPr>
          <w:rFonts w:ascii="Times New Roman" w:eastAsia="方正仿宋_GBK"/>
          <w:sz w:val="28"/>
        </w:rPr>
        <w:t>9</w:t>
      </w:r>
      <w:r>
        <w:rPr>
          <w:rFonts w:ascii="Times New Roman" w:eastAsia="方正仿宋_GBK"/>
          <w:sz w:val="28"/>
        </w:rPr>
        <w:fldChar w:fldCharType="end"/>
      </w:r>
      <w:r>
        <w:rPr>
          <w:rFonts w:ascii="Times New Roman" w:eastAsia="方正仿宋_GBK"/>
          <w:sz w:val="28"/>
        </w:rPr>
        <w:fldChar w:fldCharType="end"/>
      </w:r>
    </w:p>
    <w:p>
      <w:pPr>
        <w:pStyle w:val="7"/>
        <w:tabs>
          <w:tab w:val="right" w:leader="dot" w:pos="14789"/>
        </w:tabs>
        <w:jc w:val="center"/>
        <w:rPr>
          <w:rFonts w:ascii="Times New Roman" w:eastAsia="方正仿宋_GBK"/>
          <w:sz w:val="28"/>
        </w:rPr>
      </w:pPr>
      <w:r>
        <w:fldChar w:fldCharType="begin"/>
      </w:r>
      <w:r>
        <w:instrText xml:space="preserve"> HYPERLINK \l "_Toc67046544" </w:instrText>
      </w:r>
      <w:r>
        <w:fldChar w:fldCharType="separate"/>
      </w:r>
      <w:r>
        <w:rPr>
          <w:rStyle w:val="11"/>
          <w:rFonts w:hint="eastAsia" w:ascii="Times New Roman" w:eastAsia="方正仿宋_GBK"/>
          <w:sz w:val="28"/>
          <w:u w:val="none"/>
        </w:rPr>
        <w:t>部门预算一般公共预算财政拨款基本支出表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_Toc67046544 \h </w:instrText>
      </w:r>
      <w:r>
        <w:rPr>
          <w:rFonts w:ascii="Times New Roman" w:eastAsia="方正仿宋_GBK"/>
          <w:sz w:val="28"/>
        </w:rPr>
        <w:fldChar w:fldCharType="separate"/>
      </w:r>
      <w:r>
        <w:rPr>
          <w:rFonts w:ascii="Times New Roman" w:eastAsia="方正仿宋_GBK"/>
          <w:sz w:val="28"/>
        </w:rPr>
        <w:t>10</w:t>
      </w:r>
      <w:r>
        <w:rPr>
          <w:rFonts w:ascii="Times New Roman" w:eastAsia="方正仿宋_GBK"/>
          <w:sz w:val="28"/>
        </w:rPr>
        <w:fldChar w:fldCharType="end"/>
      </w:r>
      <w:r>
        <w:rPr>
          <w:rFonts w:ascii="Times New Roman" w:eastAsia="方正仿宋_GBK"/>
          <w:sz w:val="28"/>
        </w:rPr>
        <w:fldChar w:fldCharType="end"/>
      </w:r>
    </w:p>
    <w:p>
      <w:pPr>
        <w:pStyle w:val="7"/>
        <w:tabs>
          <w:tab w:val="right" w:leader="dot" w:pos="14789"/>
        </w:tabs>
        <w:jc w:val="center"/>
        <w:rPr>
          <w:rFonts w:ascii="Times New Roman" w:eastAsia="方正仿宋_GBK"/>
          <w:sz w:val="28"/>
        </w:rPr>
      </w:pPr>
      <w:r>
        <w:fldChar w:fldCharType="begin"/>
      </w:r>
      <w:r>
        <w:instrText xml:space="preserve"> HYPERLINK \l "_Toc67046545" </w:instrText>
      </w:r>
      <w:r>
        <w:fldChar w:fldCharType="separate"/>
      </w:r>
      <w:r>
        <w:rPr>
          <w:rStyle w:val="11"/>
          <w:rFonts w:hint="eastAsia" w:ascii="Times New Roman" w:eastAsia="方正仿宋_GBK"/>
          <w:sz w:val="28"/>
          <w:u w:val="none"/>
        </w:rPr>
        <w:t>部门预算政府基金预算财政拨款支出表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_Toc67046545 \h </w:instrText>
      </w:r>
      <w:r>
        <w:rPr>
          <w:rFonts w:ascii="Times New Roman" w:eastAsia="方正仿宋_GBK"/>
          <w:sz w:val="28"/>
        </w:rPr>
        <w:fldChar w:fldCharType="separate"/>
      </w:r>
      <w:r>
        <w:rPr>
          <w:rFonts w:ascii="Times New Roman" w:eastAsia="方正仿宋_GBK"/>
          <w:sz w:val="28"/>
        </w:rPr>
        <w:t>13</w:t>
      </w:r>
      <w:r>
        <w:rPr>
          <w:rFonts w:ascii="Times New Roman" w:eastAsia="方正仿宋_GBK"/>
          <w:sz w:val="28"/>
        </w:rPr>
        <w:fldChar w:fldCharType="end"/>
      </w:r>
      <w:r>
        <w:rPr>
          <w:rFonts w:ascii="Times New Roman" w:eastAsia="方正仿宋_GBK"/>
          <w:sz w:val="28"/>
        </w:rPr>
        <w:fldChar w:fldCharType="end"/>
      </w:r>
    </w:p>
    <w:p>
      <w:pPr>
        <w:pStyle w:val="7"/>
        <w:tabs>
          <w:tab w:val="right" w:leader="dot" w:pos="14789"/>
        </w:tabs>
        <w:jc w:val="center"/>
        <w:rPr>
          <w:rFonts w:ascii="Times New Roman" w:eastAsia="方正仿宋_GBK"/>
          <w:sz w:val="28"/>
        </w:rPr>
      </w:pPr>
      <w:r>
        <w:fldChar w:fldCharType="begin"/>
      </w:r>
      <w:r>
        <w:instrText xml:space="preserve"> HYPERLINK \l "_Toc67046546" </w:instrText>
      </w:r>
      <w:r>
        <w:fldChar w:fldCharType="separate"/>
      </w:r>
      <w:r>
        <w:rPr>
          <w:rStyle w:val="11"/>
          <w:rFonts w:hint="eastAsia" w:ascii="Times New Roman" w:eastAsia="方正仿宋_GBK"/>
          <w:sz w:val="28"/>
          <w:u w:val="none"/>
        </w:rPr>
        <w:t>部门预算国有资本经营预算财政拨款支出表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_Toc67046546 \h </w:instrText>
      </w:r>
      <w:r>
        <w:rPr>
          <w:rFonts w:ascii="Times New Roman" w:eastAsia="方正仿宋_GBK"/>
          <w:sz w:val="28"/>
        </w:rPr>
        <w:fldChar w:fldCharType="separate"/>
      </w:r>
      <w:r>
        <w:rPr>
          <w:rFonts w:ascii="Times New Roman" w:eastAsia="方正仿宋_GBK"/>
          <w:sz w:val="28"/>
        </w:rPr>
        <w:t>14</w:t>
      </w:r>
      <w:r>
        <w:rPr>
          <w:rFonts w:ascii="Times New Roman" w:eastAsia="方正仿宋_GBK"/>
          <w:sz w:val="28"/>
        </w:rPr>
        <w:fldChar w:fldCharType="end"/>
      </w:r>
      <w:r>
        <w:rPr>
          <w:rFonts w:ascii="Times New Roman" w:eastAsia="方正仿宋_GBK"/>
          <w:sz w:val="28"/>
        </w:rPr>
        <w:fldChar w:fldCharType="end"/>
      </w:r>
    </w:p>
    <w:p>
      <w:pPr>
        <w:pStyle w:val="7"/>
        <w:tabs>
          <w:tab w:val="right" w:leader="dot" w:pos="14789"/>
        </w:tabs>
        <w:jc w:val="center"/>
        <w:rPr>
          <w:rFonts w:ascii="Times New Roman" w:eastAsia="方正仿宋_GBK"/>
          <w:sz w:val="28"/>
        </w:rPr>
      </w:pPr>
      <w:r>
        <w:fldChar w:fldCharType="begin"/>
      </w:r>
      <w:r>
        <w:instrText xml:space="preserve"> HYPERLINK \l "_Toc67046547" </w:instrText>
      </w:r>
      <w:r>
        <w:fldChar w:fldCharType="separate"/>
      </w:r>
      <w:r>
        <w:rPr>
          <w:rStyle w:val="11"/>
          <w:rFonts w:hint="eastAsia" w:ascii="Times New Roman" w:eastAsia="方正仿宋_GBK"/>
          <w:sz w:val="28"/>
          <w:u w:val="none"/>
        </w:rPr>
        <w:t>部门预算财政拨款“三公”经费支出表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_Toc67046547 \h </w:instrText>
      </w:r>
      <w:r>
        <w:rPr>
          <w:rFonts w:ascii="Times New Roman" w:eastAsia="方正仿宋_GBK"/>
          <w:sz w:val="28"/>
        </w:rPr>
        <w:fldChar w:fldCharType="separate"/>
      </w:r>
      <w:r>
        <w:rPr>
          <w:rFonts w:ascii="Times New Roman" w:eastAsia="方正仿宋_GBK"/>
          <w:sz w:val="28"/>
        </w:rPr>
        <w:t>15</w:t>
      </w:r>
      <w:r>
        <w:rPr>
          <w:rFonts w:ascii="Times New Roman" w:eastAsia="方正仿宋_GBK"/>
          <w:sz w:val="28"/>
        </w:rPr>
        <w:fldChar w:fldCharType="end"/>
      </w:r>
      <w:r>
        <w:rPr>
          <w:rFonts w:ascii="Times New Roman" w:eastAsia="方正仿宋_GBK"/>
          <w:sz w:val="28"/>
        </w:rPr>
        <w:fldChar w:fldCharType="end"/>
      </w:r>
    </w:p>
    <w:p>
      <w:pPr>
        <w:ind w:left="420" w:leftChars="200"/>
        <w:jc w:val="center"/>
        <w:rPr>
          <w:rFonts w:ascii="Times New Roman" w:eastAsiaTheme="minorEastAsia"/>
          <w:sz w:val="28"/>
        </w:rPr>
      </w:pPr>
      <w:r>
        <w:rPr>
          <w:rFonts w:ascii="Times New Roman" w:eastAsia="方正仿宋_GBK"/>
          <w:sz w:val="28"/>
        </w:rPr>
        <w:fldChar w:fldCharType="end"/>
      </w:r>
    </w:p>
    <w:p>
      <w:pPr>
        <w:ind w:left="420" w:leftChars="200"/>
        <w:jc w:val="center"/>
        <w:rPr>
          <w:rFonts w:ascii="Times New Roman" w:hAnsi="宋体" w:eastAsiaTheme="minorEastAsia"/>
        </w:rPr>
      </w:pPr>
    </w:p>
    <w:p>
      <w:pPr>
        <w:jc w:val="left"/>
        <w:rPr>
          <w:rFonts w:ascii="Times New Roman" w:hAnsi="宋体"/>
          <w:b/>
          <w:sz w:val="28"/>
        </w:rPr>
      </w:pPr>
      <w:r>
        <w:rPr>
          <w:rFonts w:hint="eastAsia" w:ascii="方正楷体_GBK" w:eastAsia="方正楷体_GBK"/>
          <w:b/>
          <w:sz w:val="28"/>
        </w:rPr>
        <w:t>部门预算信息公开情况说明</w:t>
      </w:r>
    </w:p>
    <w:p>
      <w:pPr>
        <w:pStyle w:val="2"/>
        <w:tabs>
          <w:tab w:val="right" w:leader="dot" w:pos="14789"/>
        </w:tabs>
        <w:ind w:left="420" w:leftChars="200"/>
        <w:jc w:val="center"/>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fldChar w:fldCharType="begin"/>
      </w:r>
      <w:r>
        <w:instrText xml:space="preserve"> HYPERLINK \l "_Toc67046548" </w:instrText>
      </w:r>
      <w:r>
        <w:fldChar w:fldCharType="separate"/>
      </w:r>
      <w:r>
        <w:rPr>
          <w:rStyle w:val="11"/>
          <w:rFonts w:hint="eastAsia" w:ascii="Times New Roman" w:hAnsi="黑体" w:eastAsia="方正仿宋_GBK"/>
          <w:sz w:val="28"/>
          <w:u w:val="none"/>
        </w:rPr>
        <w:t>一、部门职责及机构设置情况</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_Toc67046548 \h </w:instrText>
      </w:r>
      <w:r>
        <w:rPr>
          <w:rFonts w:ascii="Times New Roman" w:eastAsia="方正仿宋_GBK"/>
          <w:sz w:val="28"/>
        </w:rPr>
        <w:fldChar w:fldCharType="separate"/>
      </w:r>
      <w:r>
        <w:rPr>
          <w:rFonts w:ascii="Times New Roman" w:eastAsia="方正仿宋_GBK"/>
          <w:sz w:val="28"/>
        </w:rPr>
        <w:t>16</w:t>
      </w:r>
      <w:r>
        <w:rPr>
          <w:rFonts w:ascii="Times New Roman" w:eastAsia="方正仿宋_GBK"/>
          <w:sz w:val="28"/>
        </w:rPr>
        <w:fldChar w:fldCharType="end"/>
      </w:r>
      <w:r>
        <w:rPr>
          <w:rFonts w:ascii="Times New Roman" w:eastAsia="方正仿宋_GBK"/>
          <w:sz w:val="28"/>
        </w:rPr>
        <w:fldChar w:fldCharType="end"/>
      </w:r>
    </w:p>
    <w:p>
      <w:pPr>
        <w:pStyle w:val="2"/>
        <w:tabs>
          <w:tab w:val="right" w:leader="dot" w:pos="14789"/>
        </w:tabs>
        <w:ind w:left="420" w:leftChars="200"/>
        <w:jc w:val="center"/>
        <w:rPr>
          <w:rFonts w:ascii="Times New Roman" w:eastAsia="方正仿宋_GBK"/>
          <w:sz w:val="28"/>
        </w:rPr>
      </w:pPr>
      <w:r>
        <w:fldChar w:fldCharType="begin"/>
      </w:r>
      <w:r>
        <w:instrText xml:space="preserve"> HYPERLINK \l "_Toc67046549" </w:instrText>
      </w:r>
      <w:r>
        <w:fldChar w:fldCharType="separate"/>
      </w:r>
      <w:r>
        <w:rPr>
          <w:rStyle w:val="11"/>
          <w:rFonts w:hint="eastAsia" w:ascii="Times New Roman" w:hAnsi="黑体" w:eastAsia="方正仿宋_GBK"/>
          <w:sz w:val="28"/>
          <w:u w:val="none"/>
        </w:rPr>
        <w:t>二、部门预算安排的总体情况</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_Toc67046549 \h </w:instrText>
      </w:r>
      <w:r>
        <w:rPr>
          <w:rFonts w:ascii="Times New Roman" w:eastAsia="方正仿宋_GBK"/>
          <w:sz w:val="28"/>
        </w:rPr>
        <w:fldChar w:fldCharType="separate"/>
      </w:r>
      <w:r>
        <w:rPr>
          <w:rFonts w:ascii="Times New Roman" w:eastAsia="方正仿宋_GBK"/>
          <w:sz w:val="28"/>
        </w:rPr>
        <w:t>18</w:t>
      </w:r>
      <w:r>
        <w:rPr>
          <w:rFonts w:ascii="Times New Roman" w:eastAsia="方正仿宋_GBK"/>
          <w:sz w:val="28"/>
        </w:rPr>
        <w:fldChar w:fldCharType="end"/>
      </w:r>
      <w:r>
        <w:rPr>
          <w:rFonts w:ascii="Times New Roman" w:eastAsia="方正仿宋_GBK"/>
          <w:sz w:val="28"/>
        </w:rPr>
        <w:fldChar w:fldCharType="end"/>
      </w:r>
    </w:p>
    <w:p>
      <w:pPr>
        <w:pStyle w:val="2"/>
        <w:tabs>
          <w:tab w:val="right" w:leader="dot" w:pos="14789"/>
        </w:tabs>
        <w:ind w:left="420" w:leftChars="200"/>
        <w:jc w:val="center"/>
        <w:rPr>
          <w:rFonts w:ascii="Times New Roman" w:eastAsia="方正仿宋_GBK"/>
          <w:sz w:val="28"/>
        </w:rPr>
      </w:pPr>
      <w:r>
        <w:fldChar w:fldCharType="begin"/>
      </w:r>
      <w:r>
        <w:instrText xml:space="preserve"> HYPERLINK \l "_Toc67046550" </w:instrText>
      </w:r>
      <w:r>
        <w:fldChar w:fldCharType="separate"/>
      </w:r>
      <w:r>
        <w:rPr>
          <w:rStyle w:val="11"/>
          <w:rFonts w:hint="eastAsia" w:ascii="Times New Roman" w:hAnsi="黑体" w:eastAsia="方正仿宋_GBK"/>
          <w:sz w:val="28"/>
          <w:u w:val="none"/>
        </w:rPr>
        <w:t>三、机关运行经费安排情况</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_Toc67046550 \h </w:instrText>
      </w:r>
      <w:r>
        <w:rPr>
          <w:rFonts w:ascii="Times New Roman" w:eastAsia="方正仿宋_GBK"/>
          <w:sz w:val="28"/>
        </w:rPr>
        <w:fldChar w:fldCharType="separate"/>
      </w:r>
      <w:r>
        <w:rPr>
          <w:rFonts w:ascii="Times New Roman" w:eastAsia="方正仿宋_GBK"/>
          <w:sz w:val="28"/>
        </w:rPr>
        <w:t>18</w:t>
      </w:r>
      <w:r>
        <w:rPr>
          <w:rFonts w:ascii="Times New Roman" w:eastAsia="方正仿宋_GBK"/>
          <w:sz w:val="28"/>
        </w:rPr>
        <w:fldChar w:fldCharType="end"/>
      </w:r>
      <w:r>
        <w:rPr>
          <w:rFonts w:ascii="Times New Roman" w:eastAsia="方正仿宋_GBK"/>
          <w:sz w:val="28"/>
        </w:rPr>
        <w:fldChar w:fldCharType="end"/>
      </w:r>
    </w:p>
    <w:p>
      <w:pPr>
        <w:pStyle w:val="2"/>
        <w:tabs>
          <w:tab w:val="right" w:leader="dot" w:pos="14789"/>
        </w:tabs>
        <w:ind w:left="420" w:leftChars="200"/>
        <w:jc w:val="center"/>
        <w:rPr>
          <w:rFonts w:ascii="Times New Roman" w:eastAsia="方正仿宋_GBK"/>
          <w:sz w:val="28"/>
        </w:rPr>
      </w:pPr>
      <w:r>
        <w:fldChar w:fldCharType="begin"/>
      </w:r>
      <w:r>
        <w:instrText xml:space="preserve"> HYPERLINK \l "_Toc67046551" </w:instrText>
      </w:r>
      <w:r>
        <w:fldChar w:fldCharType="separate"/>
      </w:r>
      <w:r>
        <w:rPr>
          <w:rStyle w:val="11"/>
          <w:rFonts w:hint="eastAsia" w:ascii="Times New Roman" w:hAnsi="黑体" w:eastAsia="方正仿宋_GBK"/>
          <w:sz w:val="28"/>
          <w:u w:val="none"/>
        </w:rPr>
        <w:t>四、财政拨款</w:t>
      </w:r>
      <w:r>
        <w:rPr>
          <w:rStyle w:val="11"/>
          <w:rFonts w:ascii="Times New Roman" w:hAnsi="黑体" w:eastAsia="方正仿宋_GBK"/>
          <w:sz w:val="28"/>
          <w:u w:val="none"/>
        </w:rPr>
        <w:t>“</w:t>
      </w:r>
      <w:r>
        <w:rPr>
          <w:rStyle w:val="11"/>
          <w:rFonts w:hint="eastAsia" w:ascii="Times New Roman" w:hAnsi="黑体" w:eastAsia="方正仿宋_GBK"/>
          <w:sz w:val="28"/>
          <w:u w:val="none"/>
        </w:rPr>
        <w:t>三公</w:t>
      </w:r>
      <w:r>
        <w:rPr>
          <w:rStyle w:val="11"/>
          <w:rFonts w:ascii="Times New Roman" w:hAnsi="黑体" w:eastAsia="方正仿宋_GBK"/>
          <w:sz w:val="28"/>
          <w:u w:val="none"/>
        </w:rPr>
        <w:t>”</w:t>
      </w:r>
      <w:r>
        <w:rPr>
          <w:rStyle w:val="11"/>
          <w:rFonts w:hint="eastAsia" w:ascii="Times New Roman" w:hAnsi="黑体" w:eastAsia="方正仿宋_GBK"/>
          <w:sz w:val="28"/>
          <w:u w:val="none"/>
        </w:rPr>
        <w:t>经费预算情况及增减变化原因</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_Toc67046551 \h </w:instrText>
      </w:r>
      <w:r>
        <w:rPr>
          <w:rFonts w:ascii="Times New Roman" w:eastAsia="方正仿宋_GBK"/>
          <w:sz w:val="28"/>
        </w:rPr>
        <w:fldChar w:fldCharType="separate"/>
      </w:r>
      <w:r>
        <w:rPr>
          <w:rFonts w:ascii="Times New Roman" w:eastAsia="方正仿宋_GBK"/>
          <w:sz w:val="28"/>
        </w:rPr>
        <w:t>19</w:t>
      </w:r>
      <w:r>
        <w:rPr>
          <w:rFonts w:ascii="Times New Roman" w:eastAsia="方正仿宋_GBK"/>
          <w:sz w:val="28"/>
        </w:rPr>
        <w:fldChar w:fldCharType="end"/>
      </w:r>
      <w:r>
        <w:rPr>
          <w:rFonts w:ascii="Times New Roman" w:eastAsia="方正仿宋_GBK"/>
          <w:sz w:val="28"/>
        </w:rPr>
        <w:fldChar w:fldCharType="end"/>
      </w:r>
    </w:p>
    <w:p>
      <w:pPr>
        <w:pStyle w:val="2"/>
        <w:tabs>
          <w:tab w:val="right" w:leader="dot" w:pos="14789"/>
        </w:tabs>
        <w:ind w:left="420" w:leftChars="200"/>
        <w:jc w:val="center"/>
        <w:rPr>
          <w:rFonts w:ascii="Times New Roman" w:eastAsia="方正仿宋_GBK"/>
          <w:sz w:val="28"/>
        </w:rPr>
      </w:pPr>
      <w:r>
        <w:fldChar w:fldCharType="begin"/>
      </w:r>
      <w:r>
        <w:instrText xml:space="preserve"> HYPERLINK \l "_Toc67046552" </w:instrText>
      </w:r>
      <w:r>
        <w:fldChar w:fldCharType="separate"/>
      </w:r>
      <w:r>
        <w:rPr>
          <w:rStyle w:val="11"/>
          <w:rFonts w:hint="eastAsia" w:ascii="Times New Roman" w:hAnsi="黑体" w:eastAsia="方正仿宋_GBK"/>
          <w:sz w:val="28"/>
          <w:u w:val="none"/>
        </w:rPr>
        <w:t>五、预算绩效信息</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_Toc67046552 \h </w:instrText>
      </w:r>
      <w:r>
        <w:rPr>
          <w:rFonts w:ascii="Times New Roman" w:eastAsia="方正仿宋_GBK"/>
          <w:sz w:val="28"/>
        </w:rPr>
        <w:fldChar w:fldCharType="separate"/>
      </w:r>
      <w:r>
        <w:rPr>
          <w:rFonts w:ascii="Times New Roman" w:eastAsia="方正仿宋_GBK"/>
          <w:sz w:val="28"/>
        </w:rPr>
        <w:t>20</w:t>
      </w:r>
      <w:r>
        <w:rPr>
          <w:rFonts w:ascii="Times New Roman" w:eastAsia="方正仿宋_GBK"/>
          <w:sz w:val="28"/>
        </w:rPr>
        <w:fldChar w:fldCharType="end"/>
      </w:r>
      <w:r>
        <w:rPr>
          <w:rFonts w:ascii="Times New Roman" w:eastAsia="方正仿宋_GBK"/>
          <w:sz w:val="28"/>
        </w:rPr>
        <w:fldChar w:fldCharType="end"/>
      </w:r>
    </w:p>
    <w:p>
      <w:pPr>
        <w:pStyle w:val="2"/>
        <w:tabs>
          <w:tab w:val="right" w:leader="dot" w:pos="14789"/>
        </w:tabs>
        <w:ind w:left="420" w:leftChars="200"/>
        <w:jc w:val="center"/>
        <w:rPr>
          <w:rFonts w:ascii="Times New Roman" w:eastAsia="方正仿宋_GBK"/>
          <w:sz w:val="28"/>
        </w:rPr>
      </w:pPr>
      <w:r>
        <w:fldChar w:fldCharType="begin"/>
      </w:r>
      <w:r>
        <w:instrText xml:space="preserve"> HYPERLINK \l "_Toc67046553" </w:instrText>
      </w:r>
      <w:r>
        <w:fldChar w:fldCharType="separate"/>
      </w:r>
      <w:r>
        <w:rPr>
          <w:rStyle w:val="11"/>
          <w:rFonts w:hint="eastAsia" w:ascii="Times New Roman" w:eastAsia="方正仿宋_GBK"/>
          <w:sz w:val="28"/>
          <w:u w:val="none"/>
        </w:rPr>
        <w:t>六、政府采购预算情况</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_Toc67046553 \h </w:instrText>
      </w:r>
      <w:r>
        <w:rPr>
          <w:rFonts w:ascii="Times New Roman" w:eastAsia="方正仿宋_GBK"/>
          <w:sz w:val="28"/>
        </w:rPr>
        <w:fldChar w:fldCharType="separate"/>
      </w:r>
      <w:r>
        <w:rPr>
          <w:rFonts w:ascii="Times New Roman" w:eastAsia="方正仿宋_GBK"/>
          <w:sz w:val="28"/>
        </w:rPr>
        <w:t>37</w:t>
      </w:r>
      <w:r>
        <w:rPr>
          <w:rFonts w:ascii="Times New Roman" w:eastAsia="方正仿宋_GBK"/>
          <w:sz w:val="28"/>
        </w:rPr>
        <w:fldChar w:fldCharType="end"/>
      </w:r>
      <w:r>
        <w:rPr>
          <w:rFonts w:ascii="Times New Roman" w:eastAsia="方正仿宋_GBK"/>
          <w:sz w:val="28"/>
        </w:rPr>
        <w:fldChar w:fldCharType="end"/>
      </w:r>
    </w:p>
    <w:p>
      <w:pPr>
        <w:pStyle w:val="2"/>
        <w:tabs>
          <w:tab w:val="right" w:leader="dot" w:pos="14789"/>
        </w:tabs>
        <w:ind w:left="420" w:leftChars="200"/>
        <w:jc w:val="center"/>
        <w:rPr>
          <w:rFonts w:ascii="Times New Roman" w:eastAsia="方正仿宋_GBK"/>
          <w:sz w:val="28"/>
        </w:rPr>
      </w:pPr>
      <w:r>
        <w:fldChar w:fldCharType="begin"/>
      </w:r>
      <w:r>
        <w:instrText xml:space="preserve"> HYPERLINK \l "_Toc67046554" </w:instrText>
      </w:r>
      <w:r>
        <w:fldChar w:fldCharType="separate"/>
      </w:r>
      <w:r>
        <w:rPr>
          <w:rStyle w:val="11"/>
          <w:rFonts w:hint="eastAsia" w:ascii="Times New Roman" w:hAnsi="黑体" w:eastAsia="方正仿宋_GBK"/>
          <w:sz w:val="28"/>
          <w:u w:val="none"/>
        </w:rPr>
        <w:t>七、国有资产信息</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_Toc67046554 \h </w:instrText>
      </w:r>
      <w:r>
        <w:rPr>
          <w:rFonts w:ascii="Times New Roman" w:eastAsia="方正仿宋_GBK"/>
          <w:sz w:val="28"/>
        </w:rPr>
        <w:fldChar w:fldCharType="separate"/>
      </w:r>
      <w:r>
        <w:rPr>
          <w:rFonts w:ascii="Times New Roman" w:eastAsia="方正仿宋_GBK"/>
          <w:sz w:val="28"/>
        </w:rPr>
        <w:t>38</w:t>
      </w:r>
      <w:r>
        <w:rPr>
          <w:rFonts w:ascii="Times New Roman" w:eastAsia="方正仿宋_GBK"/>
          <w:sz w:val="28"/>
        </w:rPr>
        <w:fldChar w:fldCharType="end"/>
      </w:r>
      <w:r>
        <w:rPr>
          <w:rFonts w:ascii="Times New Roman" w:eastAsia="方正仿宋_GBK"/>
          <w:sz w:val="28"/>
        </w:rPr>
        <w:fldChar w:fldCharType="end"/>
      </w:r>
    </w:p>
    <w:p>
      <w:pPr>
        <w:pStyle w:val="2"/>
        <w:tabs>
          <w:tab w:val="right" w:leader="dot" w:pos="14789"/>
        </w:tabs>
        <w:ind w:left="420" w:leftChars="200"/>
        <w:jc w:val="center"/>
        <w:rPr>
          <w:rFonts w:ascii="Times New Roman" w:eastAsia="方正仿宋_GBK"/>
          <w:sz w:val="28"/>
        </w:rPr>
      </w:pPr>
      <w:r>
        <w:fldChar w:fldCharType="begin"/>
      </w:r>
      <w:r>
        <w:instrText xml:space="preserve"> HYPERLINK \l "_Toc67046555" </w:instrText>
      </w:r>
      <w:r>
        <w:fldChar w:fldCharType="separate"/>
      </w:r>
      <w:r>
        <w:rPr>
          <w:rStyle w:val="11"/>
          <w:rFonts w:hint="eastAsia" w:ascii="Times New Roman" w:hAnsi="黑体" w:eastAsia="方正仿宋_GBK"/>
          <w:sz w:val="28"/>
          <w:u w:val="none"/>
        </w:rPr>
        <w:t>八、名词解释</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_Toc67046555 \h </w:instrText>
      </w:r>
      <w:r>
        <w:rPr>
          <w:rFonts w:ascii="Times New Roman" w:eastAsia="方正仿宋_GBK"/>
          <w:sz w:val="28"/>
        </w:rPr>
        <w:fldChar w:fldCharType="separate"/>
      </w:r>
      <w:r>
        <w:rPr>
          <w:rFonts w:ascii="Times New Roman" w:eastAsia="方正仿宋_GBK"/>
          <w:sz w:val="28"/>
        </w:rPr>
        <w:t>39</w:t>
      </w:r>
      <w:r>
        <w:rPr>
          <w:rFonts w:ascii="Times New Roman" w:eastAsia="方正仿宋_GBK"/>
          <w:sz w:val="28"/>
        </w:rPr>
        <w:fldChar w:fldCharType="end"/>
      </w:r>
      <w:r>
        <w:rPr>
          <w:rFonts w:ascii="Times New Roman" w:eastAsia="方正仿宋_GBK"/>
          <w:sz w:val="28"/>
        </w:rPr>
        <w:fldChar w:fldCharType="end"/>
      </w:r>
    </w:p>
    <w:p>
      <w:pPr>
        <w:pStyle w:val="2"/>
        <w:tabs>
          <w:tab w:val="right" w:leader="dot" w:pos="14789"/>
        </w:tabs>
        <w:ind w:left="420" w:leftChars="200"/>
        <w:jc w:val="center"/>
        <w:rPr>
          <w:rFonts w:ascii="Times New Roman" w:eastAsia="方正仿宋_GBK"/>
          <w:sz w:val="28"/>
        </w:rPr>
      </w:pPr>
      <w:r>
        <w:fldChar w:fldCharType="begin"/>
      </w:r>
      <w:r>
        <w:instrText xml:space="preserve"> HYPERLINK \l "_Toc67046556" </w:instrText>
      </w:r>
      <w:r>
        <w:fldChar w:fldCharType="separate"/>
      </w:r>
      <w:r>
        <w:rPr>
          <w:rStyle w:val="11"/>
          <w:rFonts w:hint="eastAsia" w:ascii="Times New Roman" w:hAnsi="黑体" w:eastAsia="方正仿宋_GBK"/>
          <w:sz w:val="28"/>
          <w:u w:val="none"/>
        </w:rPr>
        <w:t>九、其他需要说明的事项</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_Toc67046556 \h </w:instrText>
      </w:r>
      <w:r>
        <w:rPr>
          <w:rFonts w:ascii="Times New Roman" w:eastAsia="方正仿宋_GBK"/>
          <w:sz w:val="28"/>
        </w:rPr>
        <w:fldChar w:fldCharType="separate"/>
      </w:r>
      <w:r>
        <w:rPr>
          <w:rFonts w:ascii="Times New Roman" w:eastAsia="方正仿宋_GBK"/>
          <w:sz w:val="28"/>
        </w:rPr>
        <w:t>40</w:t>
      </w:r>
      <w:r>
        <w:rPr>
          <w:rFonts w:ascii="Times New Roman" w:eastAsia="方正仿宋_GBK"/>
          <w:sz w:val="28"/>
        </w:rPr>
        <w:fldChar w:fldCharType="end"/>
      </w:r>
      <w:r>
        <w:rPr>
          <w:rFonts w:ascii="Times New Roman" w:eastAsia="方正仿宋_GBK"/>
          <w:sz w:val="28"/>
        </w:rPr>
        <w:fldChar w:fldCharType="end"/>
      </w:r>
    </w:p>
    <w:p>
      <w:pPr>
        <w:ind w:left="420" w:leftChars="200"/>
        <w:jc w:val="center"/>
        <w:rPr>
          <w:rFonts w:ascii="Times New Roman" w:hAnsi="宋体"/>
        </w:rPr>
      </w:pPr>
      <w:r>
        <w:rPr>
          <w:rFonts w:ascii="Times New Roman" w:eastAsia="方正仿宋_GBK"/>
          <w:sz w:val="28"/>
        </w:rPr>
        <w:fldChar w:fldCharType="end"/>
      </w:r>
    </w:p>
    <w:p>
      <w:pPr>
        <w:jc w:val="center"/>
        <w:rPr>
          <w:rFonts w:ascii="Times New Roman" w:hAnsi="宋体"/>
          <w:sz w:val="44"/>
        </w:rPr>
      </w:pPr>
    </w:p>
    <w:p>
      <w:pPr>
        <w:jc w:val="center"/>
        <w:rPr>
          <w:rFonts w:ascii="Times New Roman" w:hAnsi="宋体"/>
          <w:sz w:val="44"/>
        </w:rPr>
      </w:pPr>
    </w:p>
    <w:p>
      <w:pPr>
        <w:jc w:val="center"/>
        <w:rPr>
          <w:rFonts w:ascii="Times New Roman" w:hAnsi="宋体"/>
          <w:sz w:val="44"/>
        </w:rPr>
      </w:pPr>
    </w:p>
    <w:p>
      <w:pPr>
        <w:jc w:val="center"/>
        <w:rPr>
          <w:rFonts w:ascii="Times New Roman" w:hAnsi="宋体"/>
          <w:sz w:val="44"/>
        </w:rPr>
      </w:pPr>
    </w:p>
    <w:p>
      <w:pPr>
        <w:jc w:val="center"/>
        <w:outlineLvl w:val="1"/>
        <w:rPr>
          <w:rFonts w:ascii="方正小标宋_GBK" w:eastAsia="方正小标宋_GBK"/>
          <w:sz w:val="36"/>
        </w:rPr>
        <w:sectPr>
          <w:footerReference r:id="rId3" w:type="default"/>
          <w:pgSz w:w="16839" w:h="11907" w:orient="landscape"/>
          <w:pgMar w:top="1361" w:right="1020" w:bottom="1134" w:left="1020" w:header="851" w:footer="992" w:gutter="0"/>
          <w:cols w:space="425" w:num="1"/>
          <w:docGrid w:type="lines" w:linePitch="312" w:charSpace="0"/>
        </w:sectPr>
      </w:pPr>
      <w:bookmarkStart w:id="0" w:name="_Toc67046539"/>
    </w:p>
    <w:p>
      <w:pPr>
        <w:jc w:val="center"/>
        <w:outlineLvl w:val="1"/>
        <w:rPr>
          <w:rFonts w:ascii="Times New Roman" w:hAnsi="宋体"/>
          <w:sz w:val="36"/>
        </w:rPr>
      </w:pPr>
      <w:r>
        <w:rPr>
          <w:rFonts w:hint="eastAsia" w:ascii="方正小标宋_GBK" w:eastAsia="方正小标宋_GBK"/>
          <w:sz w:val="36"/>
        </w:rPr>
        <w:t>部门预算收支总表</w:t>
      </w:r>
      <w:bookmarkEnd w:id="0"/>
    </w:p>
    <w:tbl>
      <w:tblPr>
        <w:tblStyle w:val="8"/>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405</w:t>
            </w:r>
            <w:r>
              <w:rPr>
                <w:rFonts w:hint="eastAsia" w:ascii="方正小标宋_GBK" w:eastAsia="方正小标宋_GBK"/>
                <w:sz w:val="24"/>
              </w:rPr>
              <w:t>唐山市科学技术协会</w:t>
            </w:r>
          </w:p>
        </w:tc>
        <w:tc>
          <w:tcPr>
            <w:tcW w:w="2126"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jc w:val="left"/>
              <w:outlineLvl w:val="1"/>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2937.52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2783.17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69.57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2937.52</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2937.52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2937.52</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2937.52</w:t>
            </w:r>
          </w:p>
        </w:tc>
      </w:tr>
    </w:tbl>
    <w:p>
      <w:pPr>
        <w:spacing w:line="300" w:lineRule="exact"/>
        <w:jc w:val="left"/>
        <w:outlineLvl w:val="1"/>
        <w:sectPr>
          <w:footerReference r:id="rId4" w:type="default"/>
          <w:pgSz w:w="16839" w:h="11907" w:orient="landscape"/>
          <w:pgMar w:top="1361" w:right="1020" w:bottom="1134" w:left="1020" w:header="851" w:footer="992" w:gutter="0"/>
          <w:pgNumType w:start="1"/>
          <w:cols w:space="425" w:num="1"/>
          <w:docGrid w:type="lines" w:linePitch="312" w:charSpace="0"/>
        </w:sectPr>
      </w:pPr>
    </w:p>
    <w:p>
      <w:pPr>
        <w:jc w:val="center"/>
        <w:outlineLvl w:val="1"/>
        <w:rPr>
          <w:rFonts w:ascii="Times New Roman" w:hAnsi="宋体"/>
          <w:sz w:val="36"/>
        </w:rPr>
      </w:pPr>
      <w:bookmarkStart w:id="1" w:name="_Toc67046540"/>
      <w:r>
        <w:rPr>
          <w:rFonts w:hint="eastAsia" w:ascii="方正小标宋_GBK" w:eastAsia="方正小标宋_GBK"/>
          <w:sz w:val="36"/>
        </w:rPr>
        <w:t>部门预算收入总表</w:t>
      </w:r>
      <w:bookmarkEnd w:id="1"/>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405</w:t>
            </w:r>
            <w:r>
              <w:rPr>
                <w:rFonts w:hint="eastAsia" w:ascii="方正小标宋_GBK" w:eastAsia="方正小标宋_GBK"/>
                <w:sz w:val="24"/>
              </w:rPr>
              <w:t>唐山市科学技术协会</w:t>
            </w:r>
          </w:p>
        </w:tc>
        <w:tc>
          <w:tcPr>
            <w:tcW w:w="3402"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vAlign w:val="center"/>
          </w:tcPr>
          <w:p>
            <w:pPr>
              <w:spacing w:line="300" w:lineRule="exact"/>
              <w:jc w:val="left"/>
              <w:outlineLvl w:val="1"/>
            </w:pP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shd w:val="clear" w:color="auto" w:fill="auto"/>
            <w:vAlign w:val="center"/>
          </w:tcPr>
          <w:p>
            <w:pPr>
              <w:spacing w:line="300" w:lineRule="exact"/>
              <w:jc w:val="left"/>
              <w:outlineLvl w:val="1"/>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shd w:val="clear" w:color="auto" w:fill="auto"/>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15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2937.52</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2937.52</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2937.52</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206</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科学技术支出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2783.17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2783.17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2783.17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20607</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科学技术普及</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2783.17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2783.17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2783.17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2060701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机构运行</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521.88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521.88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521.88</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2060702</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科普活动</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2060705</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科技馆站</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2161.29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2161.29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2161.29</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69.57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69.57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69.57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69.57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69.57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69.57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33.03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33.03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33.03</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2101102</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36.54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36.54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36.54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ascii="Times New Roman" w:hAnsi="宋体"/>
          <w:sz w:val="36"/>
        </w:rPr>
      </w:pPr>
      <w:bookmarkStart w:id="2" w:name="_Toc67046541"/>
      <w:r>
        <w:rPr>
          <w:rFonts w:hint="eastAsia" w:ascii="方正小标宋_GBK" w:eastAsia="方正小标宋_GBK"/>
          <w:sz w:val="36"/>
        </w:rPr>
        <w:t>部门预算支出总表</w:t>
      </w:r>
      <w:bookmarkEnd w:id="2"/>
    </w:p>
    <w:tbl>
      <w:tblPr>
        <w:tblStyle w:val="8"/>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405</w:t>
            </w:r>
            <w:r>
              <w:rPr>
                <w:rFonts w:hint="eastAsia" w:ascii="方正小标宋_GBK" w:eastAsia="方正小标宋_GBK"/>
                <w:sz w:val="24"/>
              </w:rPr>
              <w:t>唐山市科学技术协会</w:t>
            </w:r>
          </w:p>
        </w:tc>
        <w:tc>
          <w:tcPr>
            <w:tcW w:w="272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outlineLvl w:val="1"/>
            </w:pP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shd w:val="clear" w:color="auto" w:fill="auto"/>
            <w:vAlign w:val="center"/>
          </w:tcPr>
          <w:p>
            <w:pPr>
              <w:spacing w:line="300" w:lineRule="exact"/>
              <w:jc w:val="left"/>
              <w:outlineLvl w:val="1"/>
            </w:pPr>
          </w:p>
        </w:tc>
        <w:tc>
          <w:tcPr>
            <w:tcW w:w="1361" w:type="dxa"/>
            <w:vMerge w:val="continue"/>
            <w:shd w:val="clear" w:color="auto" w:fill="auto"/>
            <w:vAlign w:val="center"/>
          </w:tcPr>
          <w:p>
            <w:pPr>
              <w:spacing w:line="300" w:lineRule="exact"/>
              <w:jc w:val="left"/>
              <w:outlineLvl w:val="1"/>
            </w:pPr>
          </w:p>
        </w:tc>
        <w:tc>
          <w:tcPr>
            <w:tcW w:w="1361" w:type="dxa"/>
            <w:vMerge w:val="continue"/>
            <w:shd w:val="clear" w:color="auto" w:fill="auto"/>
            <w:vAlign w:val="center"/>
          </w:tcPr>
          <w:p>
            <w:pPr>
              <w:spacing w:line="300" w:lineRule="exact"/>
              <w:jc w:val="left"/>
              <w:outlineLvl w:val="1"/>
            </w:pPr>
          </w:p>
        </w:tc>
        <w:tc>
          <w:tcPr>
            <w:tcW w:w="1361" w:type="dxa"/>
            <w:vMerge w:val="continue"/>
            <w:shd w:val="clear" w:color="auto" w:fill="auto"/>
            <w:vAlign w:val="center"/>
          </w:tcPr>
          <w:p>
            <w:pPr>
              <w:spacing w:line="300" w:lineRule="exact"/>
              <w:jc w:val="left"/>
              <w:outlineLvl w:val="1"/>
            </w:pPr>
          </w:p>
        </w:tc>
        <w:tc>
          <w:tcPr>
            <w:tcW w:w="1361" w:type="dxa"/>
            <w:vMerge w:val="continue"/>
            <w:shd w:val="clear" w:color="auto" w:fill="auto"/>
            <w:vAlign w:val="center"/>
          </w:tcPr>
          <w:p>
            <w:pPr>
              <w:spacing w:line="300" w:lineRule="exact"/>
              <w:jc w:val="left"/>
              <w:outlineLvl w:val="1"/>
            </w:pPr>
          </w:p>
        </w:tc>
        <w:tc>
          <w:tcPr>
            <w:tcW w:w="1361" w:type="dxa"/>
            <w:vMerge w:val="continue"/>
            <w:shd w:val="clear" w:color="auto" w:fill="auto"/>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2937.52</w:t>
            </w:r>
          </w:p>
        </w:tc>
        <w:tc>
          <w:tcPr>
            <w:tcW w:w="1361" w:type="dxa"/>
            <w:shd w:val="clear" w:color="auto" w:fill="auto"/>
            <w:vAlign w:val="center"/>
          </w:tcPr>
          <w:p>
            <w:pPr>
              <w:spacing w:line="300" w:lineRule="exact"/>
              <w:jc w:val="right"/>
              <w:rPr>
                <w:rFonts w:ascii="方正书宋_GBK" w:eastAsia="方正书宋_GBK"/>
                <w:b/>
              </w:rPr>
            </w:pPr>
            <w:r>
              <w:rPr>
                <w:rFonts w:hint="eastAsia" w:ascii="宋体" w:hAnsi="宋体"/>
                <w:b/>
              </w:rPr>
              <w:t>1166.68</w:t>
            </w:r>
          </w:p>
        </w:tc>
        <w:tc>
          <w:tcPr>
            <w:tcW w:w="1361" w:type="dxa"/>
            <w:shd w:val="clear" w:color="auto" w:fill="auto"/>
            <w:vAlign w:val="center"/>
          </w:tcPr>
          <w:p>
            <w:pPr>
              <w:spacing w:line="300" w:lineRule="exact"/>
              <w:jc w:val="right"/>
              <w:rPr>
                <w:rFonts w:ascii="方正书宋_GBK" w:eastAsia="方正书宋_GBK"/>
                <w:b/>
              </w:rPr>
            </w:pPr>
            <w:r>
              <w:rPr>
                <w:rFonts w:hint="eastAsia" w:ascii="宋体" w:hAnsi="宋体"/>
                <w:b/>
              </w:rPr>
              <w:t>1770.84</w:t>
            </w: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206</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科学技术支出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2783.17</w:t>
            </w:r>
          </w:p>
        </w:tc>
        <w:tc>
          <w:tcPr>
            <w:tcW w:w="1361" w:type="dxa"/>
            <w:shd w:val="clear" w:color="auto" w:fill="auto"/>
            <w:vAlign w:val="center"/>
          </w:tcPr>
          <w:p>
            <w:pPr>
              <w:spacing w:line="300" w:lineRule="exact"/>
              <w:jc w:val="right"/>
              <w:rPr>
                <w:rFonts w:ascii="方正书宋_GBK" w:eastAsia="方正书宋_GBK"/>
              </w:rPr>
            </w:pPr>
            <w:r>
              <w:rPr>
                <w:rFonts w:hint="eastAsia" w:ascii="宋体" w:hAnsi="宋体"/>
              </w:rPr>
              <w:t>1012.33</w:t>
            </w:r>
          </w:p>
        </w:tc>
        <w:tc>
          <w:tcPr>
            <w:tcW w:w="1361" w:type="dxa"/>
            <w:shd w:val="clear" w:color="auto" w:fill="auto"/>
            <w:vAlign w:val="center"/>
          </w:tcPr>
          <w:p>
            <w:pPr>
              <w:spacing w:line="300" w:lineRule="exact"/>
              <w:jc w:val="right"/>
              <w:rPr>
                <w:rFonts w:ascii="方正书宋_GBK" w:eastAsia="方正书宋_GBK"/>
              </w:rPr>
            </w:pPr>
            <w:r>
              <w:rPr>
                <w:rFonts w:hint="eastAsia" w:ascii="宋体" w:hAnsi="宋体"/>
              </w:rPr>
              <w:t>1770.84</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20607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科学技术普及</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2783.17</w:t>
            </w:r>
          </w:p>
        </w:tc>
        <w:tc>
          <w:tcPr>
            <w:tcW w:w="1361" w:type="dxa"/>
            <w:shd w:val="clear" w:color="auto" w:fill="auto"/>
            <w:vAlign w:val="center"/>
          </w:tcPr>
          <w:p>
            <w:pPr>
              <w:spacing w:line="300" w:lineRule="exact"/>
              <w:jc w:val="right"/>
              <w:rPr>
                <w:rFonts w:ascii="方正书宋_GBK" w:eastAsia="方正书宋_GBK"/>
              </w:rPr>
            </w:pPr>
            <w:r>
              <w:rPr>
                <w:rFonts w:hint="eastAsia" w:ascii="宋体" w:hAnsi="宋体"/>
              </w:rPr>
              <w:t>1012.33</w:t>
            </w:r>
          </w:p>
        </w:tc>
        <w:tc>
          <w:tcPr>
            <w:tcW w:w="1361" w:type="dxa"/>
            <w:shd w:val="clear" w:color="auto" w:fill="auto"/>
            <w:vAlign w:val="center"/>
          </w:tcPr>
          <w:p>
            <w:pPr>
              <w:spacing w:line="300" w:lineRule="exact"/>
              <w:jc w:val="right"/>
              <w:rPr>
                <w:rFonts w:ascii="方正书宋_GBK" w:eastAsia="方正书宋_GBK"/>
              </w:rPr>
            </w:pPr>
            <w:r>
              <w:rPr>
                <w:rFonts w:hint="eastAsia" w:ascii="宋体" w:hAnsi="宋体"/>
              </w:rPr>
              <w:t>1770.84</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2060701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机构运行</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521.88</w:t>
            </w:r>
          </w:p>
        </w:tc>
        <w:tc>
          <w:tcPr>
            <w:tcW w:w="1361" w:type="dxa"/>
            <w:shd w:val="clear" w:color="auto" w:fill="auto"/>
            <w:vAlign w:val="center"/>
          </w:tcPr>
          <w:p>
            <w:pPr>
              <w:spacing w:line="300" w:lineRule="exact"/>
              <w:jc w:val="right"/>
              <w:rPr>
                <w:rFonts w:ascii="方正书宋_GBK" w:eastAsia="方正书宋_GBK"/>
              </w:rPr>
            </w:pPr>
            <w:r>
              <w:rPr>
                <w:rFonts w:hint="eastAsia" w:ascii="宋体" w:hAnsi="宋体"/>
              </w:rPr>
              <w:t>521.88</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2060702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科普活动</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2060705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科技馆站</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2161.29</w:t>
            </w:r>
          </w:p>
        </w:tc>
        <w:tc>
          <w:tcPr>
            <w:tcW w:w="1361" w:type="dxa"/>
            <w:shd w:val="clear" w:color="auto" w:fill="auto"/>
            <w:vAlign w:val="center"/>
          </w:tcPr>
          <w:p>
            <w:pPr>
              <w:spacing w:line="300" w:lineRule="exact"/>
              <w:jc w:val="right"/>
              <w:rPr>
                <w:rFonts w:ascii="方正书宋_GBK" w:eastAsia="方正书宋_GBK"/>
              </w:rPr>
            </w:pPr>
            <w:r>
              <w:rPr>
                <w:rFonts w:hint="eastAsia" w:ascii="宋体" w:hAnsi="宋体"/>
              </w:rPr>
              <w:t>490.45</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167</w:t>
            </w:r>
            <w:r>
              <w:rPr>
                <w:rFonts w:hint="eastAsia" w:ascii="宋体" w:hAnsi="宋体"/>
              </w:rPr>
              <w:t>0.84</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69.57</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69.57</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69.57</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69.57</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33.03</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33.03</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36.54</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36.54</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ascii="Times New Roman" w:hAnsi="宋体"/>
          <w:sz w:val="36"/>
        </w:rPr>
      </w:pPr>
      <w:bookmarkStart w:id="3" w:name="_Toc67046542"/>
      <w:r>
        <w:rPr>
          <w:rFonts w:hint="eastAsia" w:ascii="方正小标宋_GBK" w:eastAsia="方正小标宋_GBK"/>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405</w:t>
            </w:r>
            <w:r>
              <w:rPr>
                <w:rFonts w:hint="eastAsia" w:ascii="方正小标宋_GBK" w:eastAsia="方正小标宋_GBK"/>
                <w:sz w:val="24"/>
              </w:rPr>
              <w:t>唐山市科学技术协会</w:t>
            </w:r>
          </w:p>
        </w:tc>
        <w:tc>
          <w:tcPr>
            <w:tcW w:w="3402"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jc w:val="left"/>
              <w:outlineLvl w:val="1"/>
            </w:pP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2937.52</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2783.17</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2783.17</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69.57</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69.57</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2937.52</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2937.52</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2937.52</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2937.52</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2937.52</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2937.52</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ascii="Times New Roman" w:hAnsi="宋体"/>
          <w:sz w:val="36"/>
        </w:rPr>
      </w:pPr>
      <w:bookmarkStart w:id="4" w:name="_Toc67046543"/>
      <w:r>
        <w:rPr>
          <w:rFonts w:hint="eastAsia" w:ascii="方正小标宋_GBK" w:eastAsia="方正小标宋_GBK"/>
          <w:sz w:val="36"/>
        </w:rPr>
        <w:t>部门预算一般公共预算财政拨款支出表</w:t>
      </w:r>
      <w:bookmarkEnd w:id="4"/>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405</w:t>
            </w:r>
            <w:r>
              <w:rPr>
                <w:rFonts w:hint="eastAsia" w:ascii="方正小标宋_GBK" w:eastAsia="方正小标宋_GBK"/>
                <w:sz w:val="24"/>
              </w:rPr>
              <w:t>唐山市科学技术协会</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outlineLvl w:val="1"/>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outlineLvl w:val="1"/>
            </w:pPr>
          </w:p>
        </w:tc>
        <w:tc>
          <w:tcPr>
            <w:tcW w:w="2551" w:type="dxa"/>
            <w:vMerge w:val="continue"/>
            <w:shd w:val="clear" w:color="auto" w:fill="auto"/>
            <w:vAlign w:val="center"/>
          </w:tcPr>
          <w:p>
            <w:pPr>
              <w:spacing w:line="300" w:lineRule="exact"/>
              <w:jc w:val="left"/>
              <w:outlineLvl w:val="1"/>
            </w:pPr>
          </w:p>
        </w:tc>
        <w:tc>
          <w:tcPr>
            <w:tcW w:w="2551" w:type="dxa"/>
            <w:vMerge w:val="continue"/>
            <w:shd w:val="clear" w:color="auto" w:fill="auto"/>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2937.52</w:t>
            </w:r>
          </w:p>
        </w:tc>
        <w:tc>
          <w:tcPr>
            <w:tcW w:w="2551" w:type="dxa"/>
            <w:shd w:val="clear" w:color="auto" w:fill="auto"/>
            <w:vAlign w:val="center"/>
          </w:tcPr>
          <w:p>
            <w:pPr>
              <w:spacing w:line="300" w:lineRule="exact"/>
              <w:jc w:val="right"/>
              <w:rPr>
                <w:rFonts w:ascii="方正书宋_GBK"/>
                <w:b/>
              </w:rPr>
            </w:pPr>
            <w:r>
              <w:rPr>
                <w:rFonts w:hint="eastAsia" w:ascii="方正书宋_GBK"/>
                <w:b/>
              </w:rPr>
              <w:t>1166.68</w:t>
            </w:r>
          </w:p>
        </w:tc>
        <w:tc>
          <w:tcPr>
            <w:tcW w:w="2551" w:type="dxa"/>
            <w:shd w:val="clear" w:color="auto" w:fill="auto"/>
            <w:vAlign w:val="center"/>
          </w:tcPr>
          <w:p>
            <w:pPr>
              <w:spacing w:line="300" w:lineRule="exact"/>
              <w:jc w:val="right"/>
              <w:rPr>
                <w:rFonts w:ascii="方正书宋_GBK"/>
                <w:b/>
              </w:rPr>
            </w:pPr>
            <w:r>
              <w:rPr>
                <w:rFonts w:hint="eastAsia" w:ascii="方正书宋_GBK"/>
                <w:b/>
              </w:rPr>
              <w:t>1770.84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206</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科学技术支出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2783.17</w:t>
            </w:r>
          </w:p>
        </w:tc>
        <w:tc>
          <w:tcPr>
            <w:tcW w:w="2551" w:type="dxa"/>
            <w:shd w:val="clear" w:color="auto" w:fill="auto"/>
            <w:vAlign w:val="center"/>
          </w:tcPr>
          <w:p>
            <w:pPr>
              <w:spacing w:line="300" w:lineRule="exact"/>
              <w:jc w:val="right"/>
              <w:rPr>
                <w:rFonts w:ascii="方正书宋_GBK"/>
              </w:rPr>
            </w:pPr>
            <w:r>
              <w:rPr>
                <w:rFonts w:hint="eastAsia" w:ascii="方正书宋_GBK"/>
              </w:rPr>
              <w:t>1012.33</w:t>
            </w:r>
          </w:p>
        </w:tc>
        <w:tc>
          <w:tcPr>
            <w:tcW w:w="2551" w:type="dxa"/>
            <w:shd w:val="clear" w:color="auto" w:fill="auto"/>
            <w:vAlign w:val="center"/>
          </w:tcPr>
          <w:p>
            <w:pPr>
              <w:spacing w:line="300" w:lineRule="exact"/>
              <w:jc w:val="right"/>
              <w:rPr>
                <w:rFonts w:ascii="方正书宋_GBK"/>
              </w:rPr>
            </w:pPr>
            <w:r>
              <w:rPr>
                <w:rFonts w:hint="eastAsia" w:ascii="方正书宋_GBK"/>
              </w:rPr>
              <w:t>1770.84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20607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科学技术普及</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2783.17</w:t>
            </w:r>
          </w:p>
        </w:tc>
        <w:tc>
          <w:tcPr>
            <w:tcW w:w="2551" w:type="dxa"/>
            <w:shd w:val="clear" w:color="auto" w:fill="auto"/>
            <w:vAlign w:val="center"/>
          </w:tcPr>
          <w:p>
            <w:pPr>
              <w:spacing w:line="300" w:lineRule="exact"/>
              <w:jc w:val="right"/>
              <w:rPr>
                <w:rFonts w:ascii="方正书宋_GBK"/>
              </w:rPr>
            </w:pPr>
            <w:r>
              <w:rPr>
                <w:rFonts w:hint="eastAsia" w:ascii="方正书宋_GBK"/>
              </w:rPr>
              <w:t>1012.33</w:t>
            </w:r>
          </w:p>
        </w:tc>
        <w:tc>
          <w:tcPr>
            <w:tcW w:w="2551" w:type="dxa"/>
            <w:shd w:val="clear" w:color="auto" w:fill="auto"/>
            <w:vAlign w:val="center"/>
          </w:tcPr>
          <w:p>
            <w:pPr>
              <w:spacing w:line="300" w:lineRule="exact"/>
              <w:jc w:val="right"/>
              <w:rPr>
                <w:rFonts w:ascii="方正书宋_GBK"/>
              </w:rPr>
            </w:pPr>
            <w:r>
              <w:rPr>
                <w:rFonts w:hint="eastAsia" w:ascii="方正书宋_GBK"/>
              </w:rPr>
              <w:t>1770.84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2060701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机构运行</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521.88</w:t>
            </w:r>
          </w:p>
        </w:tc>
        <w:tc>
          <w:tcPr>
            <w:tcW w:w="2551" w:type="dxa"/>
            <w:shd w:val="clear" w:color="auto" w:fill="auto"/>
            <w:vAlign w:val="center"/>
          </w:tcPr>
          <w:p>
            <w:pPr>
              <w:spacing w:line="300" w:lineRule="exact"/>
              <w:jc w:val="right"/>
              <w:rPr>
                <w:rFonts w:ascii="方正书宋_GBK"/>
              </w:rPr>
            </w:pPr>
            <w:r>
              <w:rPr>
                <w:rFonts w:hint="eastAsia" w:ascii="方正书宋_GBK"/>
              </w:rPr>
              <w:t>521.88</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2060702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科普活动</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2060705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科技馆站</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2161.29</w:t>
            </w:r>
          </w:p>
        </w:tc>
        <w:tc>
          <w:tcPr>
            <w:tcW w:w="2551" w:type="dxa"/>
            <w:shd w:val="clear" w:color="auto" w:fill="auto"/>
            <w:vAlign w:val="center"/>
          </w:tcPr>
          <w:p>
            <w:pPr>
              <w:spacing w:line="300" w:lineRule="exact"/>
              <w:jc w:val="right"/>
              <w:rPr>
                <w:rFonts w:ascii="方正书宋_GBK"/>
              </w:rPr>
            </w:pPr>
            <w:r>
              <w:rPr>
                <w:rFonts w:hint="eastAsia" w:ascii="方正书宋_GBK"/>
              </w:rPr>
              <w:t>490.45</w:t>
            </w:r>
          </w:p>
        </w:tc>
        <w:tc>
          <w:tcPr>
            <w:tcW w:w="2551" w:type="dxa"/>
            <w:shd w:val="clear" w:color="auto" w:fill="auto"/>
            <w:vAlign w:val="center"/>
          </w:tcPr>
          <w:p>
            <w:pPr>
              <w:spacing w:line="300" w:lineRule="exact"/>
              <w:jc w:val="right"/>
              <w:rPr>
                <w:rFonts w:ascii="方正书宋_GBK"/>
              </w:rPr>
            </w:pPr>
            <w:r>
              <w:rPr>
                <w:rFonts w:ascii="方正书宋_GBK" w:eastAsia="方正书宋_GBK"/>
              </w:rPr>
              <w:t>16</w:t>
            </w:r>
            <w:r>
              <w:rPr>
                <w:rFonts w:hint="eastAsia" w:ascii="方正书宋_GBK"/>
              </w:rPr>
              <w:t>70.84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69.57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69.57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69.57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69.57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2101101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33.03</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33.03</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2101102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36.54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36.54</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2551"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ascii="Times New Roman" w:hAnsi="宋体"/>
          <w:sz w:val="36"/>
        </w:rPr>
      </w:pPr>
      <w:bookmarkStart w:id="5" w:name="_Toc67046544"/>
      <w:r>
        <w:rPr>
          <w:rFonts w:hint="eastAsia" w:ascii="方正小标宋_GBK" w:eastAsia="方正小标宋_GBK"/>
          <w:sz w:val="36"/>
        </w:rPr>
        <w:t>部门预算一般公共预算财政拨款基本支出表</w:t>
      </w:r>
      <w:bookmarkEnd w:id="5"/>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275"/>
        <w:gridCol w:w="4451"/>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405</w:t>
            </w:r>
            <w:r>
              <w:rPr>
                <w:rFonts w:hint="eastAsia" w:ascii="方正小标宋_GBK" w:eastAsia="方正小标宋_GBK"/>
                <w:sz w:val="24"/>
              </w:rPr>
              <w:t>唐山市科学技术协会</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outlineLvl w:val="1"/>
            </w:pPr>
          </w:p>
        </w:tc>
        <w:tc>
          <w:tcPr>
            <w:tcW w:w="127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4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275"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451"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275" w:type="dxa"/>
            <w:shd w:val="clear" w:color="auto" w:fill="auto"/>
            <w:vAlign w:val="center"/>
          </w:tcPr>
          <w:p>
            <w:pPr>
              <w:spacing w:line="300" w:lineRule="exact"/>
              <w:jc w:val="left"/>
              <w:rPr>
                <w:rFonts w:ascii="方正书宋_GBK" w:eastAsia="方正书宋_GBK"/>
                <w:b/>
              </w:rPr>
            </w:pPr>
          </w:p>
        </w:tc>
        <w:tc>
          <w:tcPr>
            <w:tcW w:w="44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right"/>
              <w:rPr>
                <w:rFonts w:ascii="方正书宋_GBK"/>
                <w:b/>
              </w:rPr>
            </w:pPr>
            <w:r>
              <w:rPr>
                <w:rFonts w:hint="eastAsia" w:ascii="方正书宋_GBK"/>
                <w:b/>
              </w:rPr>
              <w:t>1166.68</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548.08</w:t>
            </w:r>
          </w:p>
        </w:tc>
        <w:tc>
          <w:tcPr>
            <w:tcW w:w="2551" w:type="dxa"/>
            <w:shd w:val="clear" w:color="auto" w:fill="auto"/>
            <w:vAlign w:val="center"/>
          </w:tcPr>
          <w:p>
            <w:pPr>
              <w:spacing w:line="300" w:lineRule="exact"/>
              <w:jc w:val="right"/>
              <w:rPr>
                <w:rFonts w:ascii="方正书宋_GBK"/>
                <w:b/>
              </w:rPr>
            </w:pPr>
            <w:r>
              <w:rPr>
                <w:rFonts w:hint="eastAsia" w:ascii="方正书宋_GBK"/>
                <w:b/>
              </w:rPr>
              <w:t>618.60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301</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493.00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493.00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30101</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160.70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160.70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30102</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93.24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93.24</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30103</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6.76</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6.76</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30107</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74.78</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74.78</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30108</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48.45</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30110</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职工基本医疗保险缴费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24.28</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24.28</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30111</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公务员医疗补助缴费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45.29</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45.29</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30112</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3.17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3.17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30113</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36.33</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302</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shd w:val="clear" w:color="auto" w:fill="auto"/>
            <w:vAlign w:val="center"/>
          </w:tcPr>
          <w:p>
            <w:pPr>
              <w:spacing w:line="300" w:lineRule="exact"/>
              <w:jc w:val="right"/>
              <w:rPr>
                <w:rFonts w:ascii="方正书宋_GBK"/>
              </w:rPr>
            </w:pPr>
            <w:r>
              <w:rPr>
                <w:rFonts w:hint="eastAsia" w:ascii="方正书宋_GBK"/>
              </w:rPr>
              <w:t>618.30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rPr>
            </w:pPr>
            <w:r>
              <w:rPr>
                <w:rFonts w:hint="eastAsia" w:ascii="方正书宋_GBK"/>
              </w:rPr>
              <w:t>618.30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30201</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2.79</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rPr>
            </w:pPr>
            <w:r>
              <w:rPr>
                <w:rFonts w:hint="eastAsia" w:ascii="方正书宋_GBK"/>
              </w:rPr>
              <w:t>15.29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1275" w:type="dxa"/>
            <w:shd w:val="clear" w:color="auto" w:fill="auto"/>
            <w:vAlign w:val="center"/>
          </w:tcPr>
          <w:p>
            <w:pPr>
              <w:spacing w:line="300" w:lineRule="exact"/>
              <w:jc w:val="left"/>
              <w:rPr>
                <w:rFonts w:ascii="方正书宋_GBK"/>
              </w:rPr>
            </w:pPr>
            <w:r>
              <w:rPr>
                <w:rFonts w:hint="eastAsia" w:ascii="方正书宋_GBK"/>
              </w:rPr>
              <w:t>30202</w:t>
            </w:r>
          </w:p>
        </w:tc>
        <w:tc>
          <w:tcPr>
            <w:tcW w:w="4451" w:type="dxa"/>
            <w:shd w:val="clear" w:color="auto" w:fill="auto"/>
            <w:vAlign w:val="center"/>
          </w:tcPr>
          <w:p>
            <w:pPr>
              <w:spacing w:line="300" w:lineRule="exact"/>
              <w:jc w:val="left"/>
              <w:rPr>
                <w:rFonts w:ascii="方正书宋_GBK"/>
              </w:rPr>
            </w:pPr>
            <w:r>
              <w:rPr>
                <w:rFonts w:hint="eastAsia" w:ascii="方正书宋_GBK"/>
              </w:rPr>
              <w:t>印刷费</w:t>
            </w:r>
          </w:p>
        </w:tc>
        <w:tc>
          <w:tcPr>
            <w:tcW w:w="2551" w:type="dxa"/>
            <w:shd w:val="clear" w:color="auto" w:fill="auto"/>
            <w:vAlign w:val="center"/>
          </w:tcPr>
          <w:p>
            <w:pPr>
              <w:spacing w:line="300" w:lineRule="exact"/>
              <w:jc w:val="right"/>
              <w:rPr>
                <w:rFonts w:ascii="方正书宋_GBK"/>
              </w:rPr>
            </w:pPr>
            <w:r>
              <w:rPr>
                <w:rFonts w:hint="eastAsia" w:ascii="方正书宋_GBK"/>
              </w:rPr>
              <w:t>8.30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rPr>
            </w:pPr>
            <w:r>
              <w:rPr>
                <w:rFonts w:hint="eastAsia" w:ascii="方正书宋_GBK"/>
              </w:rPr>
              <w:t>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1275" w:type="dxa"/>
            <w:shd w:val="clear" w:color="auto" w:fill="auto"/>
            <w:vAlign w:val="center"/>
          </w:tcPr>
          <w:p>
            <w:pPr>
              <w:spacing w:line="300" w:lineRule="exact"/>
              <w:jc w:val="left"/>
              <w:rPr>
                <w:rFonts w:ascii="方正书宋_GBK"/>
              </w:rPr>
            </w:pPr>
            <w:r>
              <w:rPr>
                <w:rFonts w:hint="eastAsia" w:ascii="方正书宋_GBK"/>
              </w:rPr>
              <w:t>30203</w:t>
            </w:r>
          </w:p>
        </w:tc>
        <w:tc>
          <w:tcPr>
            <w:tcW w:w="4451" w:type="dxa"/>
            <w:shd w:val="clear" w:color="auto" w:fill="auto"/>
            <w:vAlign w:val="center"/>
          </w:tcPr>
          <w:p>
            <w:pPr>
              <w:spacing w:line="300" w:lineRule="exact"/>
              <w:jc w:val="left"/>
              <w:rPr>
                <w:rFonts w:ascii="方正书宋_GBK"/>
              </w:rPr>
            </w:pPr>
            <w:r>
              <w:rPr>
                <w:rFonts w:hint="eastAsia" w:ascii="方正书宋_GBK"/>
              </w:rPr>
              <w:t>咨询费</w:t>
            </w:r>
          </w:p>
        </w:tc>
        <w:tc>
          <w:tcPr>
            <w:tcW w:w="2551" w:type="dxa"/>
            <w:shd w:val="clear" w:color="auto" w:fill="auto"/>
            <w:vAlign w:val="center"/>
          </w:tcPr>
          <w:p>
            <w:pPr>
              <w:spacing w:line="300" w:lineRule="exact"/>
              <w:jc w:val="right"/>
              <w:rPr>
                <w:rFonts w:ascii="方正书宋_GBK"/>
              </w:rPr>
            </w:pPr>
            <w:r>
              <w:rPr>
                <w:rFonts w:hint="eastAsia" w:ascii="方正书宋_GBK"/>
              </w:rPr>
              <w:t>4.00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rPr>
            </w:pPr>
            <w:r>
              <w:rPr>
                <w:rFonts w:hint="eastAsia" w:ascii="方正书宋_GBK"/>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30205</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36.66</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30206</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电费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149.57</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149.57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30207</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邮电费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rPr>
              <w:t>6</w:t>
            </w:r>
            <w:r>
              <w:rPr>
                <w:rFonts w:ascii="方正书宋_GBK" w:eastAsia="方正书宋_GBK"/>
              </w:rPr>
              <w:t>.</w:t>
            </w:r>
            <w:r>
              <w:rPr>
                <w:rFonts w:hint="eastAsia" w:ascii="方正书宋_GBK"/>
              </w:rPr>
              <w:t>8</w:t>
            </w:r>
            <w:r>
              <w:rPr>
                <w:rFonts w:ascii="方正书宋_GBK" w:eastAsia="方正书宋_GBK"/>
              </w:rPr>
              <w:t>8</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rPr>
            </w:pPr>
            <w:r>
              <w:rPr>
                <w:rFonts w:hint="eastAsia" w:ascii="方正书宋_GBK"/>
              </w:rPr>
              <w:t>16.88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30208</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取暖费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227.89</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227.89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30209</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物业管理费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30211</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1" w:type="dxa"/>
            <w:shd w:val="clear" w:color="auto" w:fill="auto"/>
            <w:vAlign w:val="center"/>
          </w:tcPr>
          <w:p>
            <w:pPr>
              <w:spacing w:line="300" w:lineRule="exact"/>
              <w:jc w:val="right"/>
              <w:rPr>
                <w:rFonts w:ascii="方正书宋_GBK"/>
              </w:rPr>
            </w:pPr>
            <w:r>
              <w:rPr>
                <w:rFonts w:hint="eastAsia" w:ascii="方正书宋_GBK"/>
              </w:rPr>
              <w:t>9.27</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rPr>
            </w:pPr>
            <w:r>
              <w:rPr>
                <w:rFonts w:hint="eastAsia" w:ascii="方正书宋_GBK"/>
              </w:rPr>
              <w:t>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30213</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维修</w:t>
            </w:r>
            <w:r>
              <w:rPr>
                <w:rFonts w:ascii="方正书宋_GBK" w:eastAsia="方正书宋_GBK"/>
              </w:rPr>
              <w:t>(</w:t>
            </w:r>
            <w:r>
              <w:rPr>
                <w:rFonts w:hint="eastAsia" w:ascii="方正书宋_GBK" w:eastAsia="方正书宋_GBK"/>
              </w:rPr>
              <w:t>护</w:t>
            </w:r>
            <w:r>
              <w:rPr>
                <w:rFonts w:ascii="方正书宋_GBK" w:eastAsia="方正书宋_GBK"/>
              </w:rPr>
              <w:t>)</w:t>
            </w:r>
            <w:r>
              <w:rPr>
                <w:rFonts w:hint="eastAsia" w:ascii="方正书宋_GBK" w:eastAsia="方正书宋_GBK"/>
              </w:rPr>
              <w:t>费</w:t>
            </w:r>
          </w:p>
        </w:tc>
        <w:tc>
          <w:tcPr>
            <w:tcW w:w="2551" w:type="dxa"/>
            <w:shd w:val="clear" w:color="auto" w:fill="auto"/>
            <w:vAlign w:val="center"/>
          </w:tcPr>
          <w:p>
            <w:pPr>
              <w:spacing w:line="300" w:lineRule="exact"/>
              <w:jc w:val="right"/>
              <w:rPr>
                <w:rFonts w:ascii="方正书宋_GBK"/>
              </w:rPr>
            </w:pPr>
            <w:r>
              <w:rPr>
                <w:rFonts w:hint="eastAsia" w:ascii="方正书宋_GBK"/>
              </w:rPr>
              <w:t>70.4</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rPr>
            </w:pPr>
            <w:r>
              <w:rPr>
                <w:rFonts w:hint="eastAsia" w:ascii="方正书宋_GBK"/>
              </w:rPr>
              <w:t>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1275" w:type="dxa"/>
            <w:shd w:val="clear" w:color="auto" w:fill="auto"/>
            <w:vAlign w:val="center"/>
          </w:tcPr>
          <w:p>
            <w:pPr>
              <w:spacing w:line="300" w:lineRule="exact"/>
              <w:jc w:val="left"/>
              <w:rPr>
                <w:rFonts w:ascii="方正书宋_GBK"/>
              </w:rPr>
            </w:pPr>
            <w:r>
              <w:rPr>
                <w:rFonts w:hint="eastAsia" w:ascii="方正书宋_GBK"/>
              </w:rPr>
              <w:t>30214</w:t>
            </w:r>
          </w:p>
        </w:tc>
        <w:tc>
          <w:tcPr>
            <w:tcW w:w="4451" w:type="dxa"/>
            <w:shd w:val="clear" w:color="auto" w:fill="auto"/>
            <w:vAlign w:val="center"/>
          </w:tcPr>
          <w:p>
            <w:pPr>
              <w:spacing w:line="300" w:lineRule="exact"/>
              <w:jc w:val="left"/>
              <w:rPr>
                <w:rFonts w:ascii="方正书宋_GBK"/>
              </w:rPr>
            </w:pPr>
            <w:r>
              <w:rPr>
                <w:rFonts w:hint="eastAsia" w:ascii="方正书宋_GBK"/>
              </w:rPr>
              <w:t>租赁费</w:t>
            </w:r>
          </w:p>
        </w:tc>
        <w:tc>
          <w:tcPr>
            <w:tcW w:w="2551" w:type="dxa"/>
            <w:shd w:val="clear" w:color="auto" w:fill="auto"/>
            <w:vAlign w:val="center"/>
          </w:tcPr>
          <w:p>
            <w:pPr>
              <w:spacing w:line="300" w:lineRule="exact"/>
              <w:jc w:val="right"/>
              <w:rPr>
                <w:rFonts w:ascii="方正书宋_GBK"/>
              </w:rPr>
            </w:pPr>
            <w:r>
              <w:rPr>
                <w:rFonts w:hint="eastAsia" w:ascii="方正书宋_GBK"/>
              </w:rPr>
              <w:t>3.00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rPr>
            </w:pPr>
            <w:r>
              <w:rPr>
                <w:rFonts w:hint="eastAsia" w:ascii="方正书宋_GBK"/>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1275" w:type="dxa"/>
            <w:shd w:val="clear" w:color="auto" w:fill="auto"/>
            <w:vAlign w:val="center"/>
          </w:tcPr>
          <w:p>
            <w:pPr>
              <w:spacing w:line="300" w:lineRule="exact"/>
              <w:jc w:val="left"/>
              <w:rPr>
                <w:rFonts w:ascii="方正书宋_GBK"/>
              </w:rPr>
            </w:pPr>
            <w:r>
              <w:rPr>
                <w:rFonts w:hint="eastAsia" w:ascii="方正书宋_GBK"/>
              </w:rPr>
              <w:t>30215</w:t>
            </w:r>
          </w:p>
        </w:tc>
        <w:tc>
          <w:tcPr>
            <w:tcW w:w="4451" w:type="dxa"/>
            <w:shd w:val="clear" w:color="auto" w:fill="auto"/>
            <w:vAlign w:val="center"/>
          </w:tcPr>
          <w:p>
            <w:pPr>
              <w:spacing w:line="300" w:lineRule="exact"/>
              <w:jc w:val="left"/>
              <w:rPr>
                <w:rFonts w:ascii="方正书宋_GBK"/>
              </w:rPr>
            </w:pPr>
            <w:r>
              <w:rPr>
                <w:rFonts w:hint="eastAsia" w:ascii="方正书宋_GBK"/>
              </w:rPr>
              <w:t>会议费</w:t>
            </w:r>
          </w:p>
        </w:tc>
        <w:tc>
          <w:tcPr>
            <w:tcW w:w="2551" w:type="dxa"/>
            <w:shd w:val="clear" w:color="auto" w:fill="auto"/>
            <w:vAlign w:val="center"/>
          </w:tcPr>
          <w:p>
            <w:pPr>
              <w:spacing w:line="300" w:lineRule="exact"/>
              <w:jc w:val="right"/>
              <w:rPr>
                <w:rFonts w:ascii="方正书宋_GBK"/>
              </w:rPr>
            </w:pPr>
            <w:r>
              <w:rPr>
                <w:rFonts w:hint="eastAsia" w:ascii="方正书宋_GBK"/>
              </w:rPr>
              <w:t>5.00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rPr>
            </w:pPr>
            <w:r>
              <w:rPr>
                <w:rFonts w:hint="eastAsia" w:ascii="方正书宋_GBK"/>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30216</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培训费</w:t>
            </w:r>
          </w:p>
        </w:tc>
        <w:tc>
          <w:tcPr>
            <w:tcW w:w="2551" w:type="dxa"/>
            <w:shd w:val="clear" w:color="auto" w:fill="auto"/>
            <w:vAlign w:val="center"/>
          </w:tcPr>
          <w:p>
            <w:pPr>
              <w:spacing w:line="300" w:lineRule="exact"/>
              <w:jc w:val="right"/>
              <w:rPr>
                <w:rFonts w:ascii="方正书宋_GBK" w:eastAsia="方正书宋_GBK"/>
              </w:rPr>
            </w:pPr>
            <w:r>
              <w:rPr>
                <w:rFonts w:hint="eastAsia" w:ascii="方正书宋_GBK"/>
              </w:rPr>
              <w:t>4</w:t>
            </w:r>
            <w:r>
              <w:rPr>
                <w:rFonts w:ascii="方正书宋_GBK" w:eastAsia="方正书宋_GBK"/>
              </w:rPr>
              <w:t>.90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hint="eastAsia" w:ascii="方正书宋_GBK"/>
              </w:rPr>
              <w:t>4</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30217</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公务接待费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0.61</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1275" w:type="dxa"/>
            <w:shd w:val="clear" w:color="auto" w:fill="auto"/>
            <w:vAlign w:val="center"/>
          </w:tcPr>
          <w:p>
            <w:pPr>
              <w:spacing w:line="300" w:lineRule="exact"/>
              <w:jc w:val="left"/>
              <w:rPr>
                <w:rFonts w:ascii="方正书宋_GBK"/>
              </w:rPr>
            </w:pPr>
            <w:r>
              <w:rPr>
                <w:rFonts w:hint="eastAsia" w:ascii="方正书宋_GBK"/>
              </w:rPr>
              <w:t>30226</w:t>
            </w:r>
          </w:p>
        </w:tc>
        <w:tc>
          <w:tcPr>
            <w:tcW w:w="4451" w:type="dxa"/>
            <w:shd w:val="clear" w:color="auto" w:fill="auto"/>
            <w:vAlign w:val="center"/>
          </w:tcPr>
          <w:p>
            <w:pPr>
              <w:spacing w:line="300" w:lineRule="exact"/>
              <w:jc w:val="left"/>
              <w:rPr>
                <w:rFonts w:ascii="方正书宋_GBK"/>
              </w:rPr>
            </w:pPr>
            <w:r>
              <w:rPr>
                <w:rFonts w:hint="eastAsia" w:ascii="方正书宋_GBK"/>
              </w:rPr>
              <w:t>劳务费</w:t>
            </w:r>
          </w:p>
        </w:tc>
        <w:tc>
          <w:tcPr>
            <w:tcW w:w="2551" w:type="dxa"/>
            <w:shd w:val="clear" w:color="auto" w:fill="auto"/>
            <w:vAlign w:val="center"/>
          </w:tcPr>
          <w:p>
            <w:pPr>
              <w:spacing w:line="300" w:lineRule="exact"/>
              <w:jc w:val="right"/>
              <w:rPr>
                <w:rFonts w:ascii="方正书宋_GBK"/>
              </w:rPr>
            </w:pPr>
            <w:r>
              <w:rPr>
                <w:rFonts w:hint="eastAsia" w:ascii="方正书宋_GBK"/>
              </w:rPr>
              <w:t>14.10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rPr>
            </w:pPr>
            <w:r>
              <w:rPr>
                <w:rFonts w:hint="eastAsia" w:ascii="方正书宋_GBK"/>
              </w:rPr>
              <w:t>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1275" w:type="dxa"/>
            <w:shd w:val="clear" w:color="auto" w:fill="auto"/>
            <w:vAlign w:val="center"/>
          </w:tcPr>
          <w:p>
            <w:pPr>
              <w:spacing w:line="300" w:lineRule="exact"/>
              <w:jc w:val="left"/>
              <w:rPr>
                <w:rFonts w:ascii="方正书宋_GBK"/>
              </w:rPr>
            </w:pPr>
            <w:r>
              <w:rPr>
                <w:rFonts w:hint="eastAsia" w:ascii="方正书宋_GBK"/>
              </w:rPr>
              <w:t>30227</w:t>
            </w:r>
          </w:p>
        </w:tc>
        <w:tc>
          <w:tcPr>
            <w:tcW w:w="4451" w:type="dxa"/>
            <w:shd w:val="clear" w:color="auto" w:fill="auto"/>
            <w:vAlign w:val="center"/>
          </w:tcPr>
          <w:p>
            <w:pPr>
              <w:spacing w:line="300" w:lineRule="exact"/>
              <w:jc w:val="left"/>
              <w:rPr>
                <w:rFonts w:ascii="方正书宋_GBK"/>
              </w:rPr>
            </w:pPr>
            <w:r>
              <w:rPr>
                <w:rFonts w:hint="eastAsia" w:ascii="方正书宋_GBK"/>
              </w:rPr>
              <w:t>委托业务费</w:t>
            </w:r>
          </w:p>
        </w:tc>
        <w:tc>
          <w:tcPr>
            <w:tcW w:w="2551" w:type="dxa"/>
            <w:shd w:val="clear" w:color="auto" w:fill="auto"/>
            <w:vAlign w:val="center"/>
          </w:tcPr>
          <w:p>
            <w:pPr>
              <w:spacing w:line="300" w:lineRule="exact"/>
              <w:jc w:val="right"/>
              <w:rPr>
                <w:rFonts w:ascii="方正书宋_GBK"/>
              </w:rPr>
            </w:pPr>
            <w:r>
              <w:rPr>
                <w:rFonts w:hint="eastAsia" w:ascii="方正书宋_GBK"/>
              </w:rPr>
              <w:t>4.50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rPr>
            </w:pPr>
            <w:r>
              <w:rPr>
                <w:rFonts w:hint="eastAsia" w:ascii="方正书宋_GBK"/>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bottom"/>
          </w:tcPr>
          <w:p>
            <w:pPr>
              <w:spacing w:line="300" w:lineRule="exact"/>
              <w:jc w:val="center"/>
              <w:rPr>
                <w:rFonts w:ascii="方正书宋_GBK" w:eastAsia="方正书宋_GBK"/>
              </w:rPr>
            </w:pPr>
            <w:r>
              <w:rPr>
                <w:rFonts w:hint="eastAsia" w:ascii="方正书宋_GBK" w:eastAsia="方正书宋_GBK"/>
              </w:rPr>
              <w:t>29</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30228</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3.48</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bottom"/>
          </w:tcPr>
          <w:p>
            <w:pPr>
              <w:spacing w:line="300" w:lineRule="exact"/>
              <w:jc w:val="center"/>
              <w:rPr>
                <w:rFonts w:ascii="方正书宋_GBK" w:eastAsia="方正书宋_GBK"/>
              </w:rPr>
            </w:pPr>
            <w:r>
              <w:rPr>
                <w:rFonts w:hint="eastAsia" w:ascii="方正书宋_GBK" w:eastAsia="方正书宋_GBK"/>
              </w:rPr>
              <w:t>30</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30229</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4.02</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bottom"/>
          </w:tcPr>
          <w:p>
            <w:pPr>
              <w:spacing w:line="300" w:lineRule="exact"/>
              <w:jc w:val="center"/>
              <w:rPr>
                <w:rFonts w:ascii="方正书宋_GBK" w:eastAsia="方正书宋_GBK"/>
              </w:rPr>
            </w:pPr>
            <w:r>
              <w:rPr>
                <w:rFonts w:hint="eastAsia" w:ascii="方正书宋_GBK" w:eastAsia="方正书宋_GBK"/>
              </w:rPr>
              <w:t>31</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30231</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bottom"/>
          </w:tcPr>
          <w:p>
            <w:pPr>
              <w:spacing w:line="300" w:lineRule="exact"/>
              <w:jc w:val="center"/>
              <w:rPr>
                <w:rFonts w:ascii="方正书宋_GBK" w:eastAsia="方正书宋_GBK"/>
              </w:rPr>
            </w:pPr>
            <w:r>
              <w:rPr>
                <w:rFonts w:hint="eastAsia" w:ascii="方正书宋_GBK" w:eastAsia="方正书宋_GBK"/>
              </w:rPr>
              <w:t>32</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30239</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其他交通费用</w:t>
            </w:r>
          </w:p>
        </w:tc>
        <w:tc>
          <w:tcPr>
            <w:tcW w:w="2551" w:type="dxa"/>
            <w:shd w:val="clear" w:color="auto" w:fill="auto"/>
            <w:vAlign w:val="center"/>
          </w:tcPr>
          <w:p>
            <w:pPr>
              <w:spacing w:line="300" w:lineRule="exact"/>
              <w:jc w:val="right"/>
              <w:rPr>
                <w:rFonts w:ascii="方正书宋_GBK"/>
              </w:rPr>
            </w:pPr>
            <w:r>
              <w:rPr>
                <w:rFonts w:hint="eastAsia" w:ascii="方正书宋_GBK"/>
              </w:rPr>
              <w:t>19</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rPr>
            </w:pPr>
            <w:r>
              <w:rPr>
                <w:rFonts w:hint="eastAsia" w:ascii="方正书宋_GBK"/>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bottom"/>
          </w:tcPr>
          <w:p>
            <w:pPr>
              <w:spacing w:line="300" w:lineRule="exact"/>
              <w:jc w:val="center"/>
              <w:rPr>
                <w:rFonts w:ascii="方正书宋_GBK" w:eastAsia="方正书宋_GBK"/>
              </w:rPr>
            </w:pPr>
            <w:r>
              <w:rPr>
                <w:rFonts w:hint="eastAsia" w:ascii="方正书宋_GBK" w:eastAsia="方正书宋_GBK"/>
              </w:rPr>
              <w:t>33</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30299</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其他商品和服务支出</w:t>
            </w:r>
          </w:p>
        </w:tc>
        <w:tc>
          <w:tcPr>
            <w:tcW w:w="2551" w:type="dxa"/>
            <w:shd w:val="clear" w:color="auto" w:fill="auto"/>
            <w:vAlign w:val="center"/>
          </w:tcPr>
          <w:p>
            <w:pPr>
              <w:spacing w:line="300" w:lineRule="exact"/>
              <w:jc w:val="right"/>
              <w:rPr>
                <w:rFonts w:ascii="方正书宋_GBK" w:eastAsia="方正书宋_GBK"/>
              </w:rPr>
            </w:pPr>
            <w:r>
              <w:rPr>
                <w:rFonts w:hint="eastAsia" w:ascii="方正书宋_GBK"/>
              </w:rPr>
              <w:t>14</w:t>
            </w:r>
            <w:r>
              <w:rPr>
                <w:rFonts w:ascii="方正书宋_GBK" w:eastAsia="方正书宋_GBK"/>
              </w:rPr>
              <w:t>.63</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hint="eastAsia" w:ascii="方正书宋_GBK"/>
              </w:rPr>
              <w:t>14</w:t>
            </w:r>
            <w:r>
              <w:rPr>
                <w:rFonts w:ascii="方正书宋_GBK" w:eastAsia="方正书宋_GBK"/>
              </w:rPr>
              <w:t>.63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bottom"/>
          </w:tcPr>
          <w:p>
            <w:pPr>
              <w:spacing w:line="300" w:lineRule="exact"/>
              <w:jc w:val="center"/>
              <w:rPr>
                <w:rFonts w:ascii="方正书宋_GBK" w:eastAsia="方正书宋_GBK"/>
              </w:rPr>
            </w:pPr>
            <w:r>
              <w:rPr>
                <w:rFonts w:hint="eastAsia" w:ascii="方正书宋_GBK" w:eastAsia="方正书宋_GBK"/>
              </w:rPr>
              <w:t>34</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303</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对个人和家庭的补助</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55.08</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55.08</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bottom"/>
          </w:tcPr>
          <w:p>
            <w:pPr>
              <w:spacing w:line="300" w:lineRule="exact"/>
              <w:jc w:val="center"/>
              <w:rPr>
                <w:rFonts w:ascii="方正书宋_GBK" w:eastAsia="方正书宋_GBK"/>
              </w:rPr>
            </w:pPr>
            <w:r>
              <w:rPr>
                <w:rFonts w:hint="eastAsia" w:ascii="方正书宋_GBK" w:eastAsia="方正书宋_GBK"/>
              </w:rPr>
              <w:t>35</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30301</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离休费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15.88</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15.88</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bottom"/>
          </w:tcPr>
          <w:p>
            <w:pPr>
              <w:spacing w:line="300" w:lineRule="exact"/>
              <w:jc w:val="center"/>
              <w:rPr>
                <w:rFonts w:ascii="方正书宋_GBK" w:eastAsia="方正书宋_GBK"/>
              </w:rPr>
            </w:pPr>
            <w:r>
              <w:rPr>
                <w:rFonts w:hint="eastAsia" w:ascii="方正书宋_GBK" w:eastAsia="方正书宋_GBK"/>
              </w:rPr>
              <w:t>36</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30302</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39.08</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39.08</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bottom"/>
          </w:tcPr>
          <w:p>
            <w:pPr>
              <w:spacing w:line="300" w:lineRule="exact"/>
              <w:jc w:val="center"/>
              <w:rPr>
                <w:rFonts w:ascii="方正书宋_GBK" w:eastAsia="方正书宋_GBK"/>
              </w:rPr>
            </w:pPr>
            <w:r>
              <w:rPr>
                <w:rFonts w:hint="eastAsia" w:ascii="方正书宋_GBK" w:eastAsia="方正书宋_GBK"/>
              </w:rPr>
              <w:t>37</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30309</w:t>
            </w:r>
          </w:p>
        </w:tc>
        <w:tc>
          <w:tcPr>
            <w:tcW w:w="44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奖励金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bottom"/>
          </w:tcPr>
          <w:p>
            <w:pPr>
              <w:spacing w:line="300" w:lineRule="exact"/>
              <w:jc w:val="center"/>
              <w:rPr>
                <w:rFonts w:ascii="方正书宋_GBK" w:eastAsia="方正书宋_GBK"/>
              </w:rPr>
            </w:pPr>
            <w:r>
              <w:rPr>
                <w:rFonts w:hint="eastAsia" w:ascii="方正书宋_GBK" w:eastAsia="方正书宋_GBK"/>
              </w:rPr>
              <w:t>38</w:t>
            </w:r>
          </w:p>
        </w:tc>
        <w:tc>
          <w:tcPr>
            <w:tcW w:w="1275" w:type="dxa"/>
            <w:shd w:val="clear" w:color="auto" w:fill="auto"/>
            <w:vAlign w:val="center"/>
          </w:tcPr>
          <w:p>
            <w:pPr>
              <w:spacing w:line="300" w:lineRule="exact"/>
              <w:jc w:val="left"/>
              <w:rPr>
                <w:rFonts w:ascii="方正书宋_GBK"/>
              </w:rPr>
            </w:pPr>
            <w:r>
              <w:rPr>
                <w:rFonts w:hint="eastAsia" w:ascii="方正书宋_GBK"/>
              </w:rPr>
              <w:t>310</w:t>
            </w:r>
          </w:p>
        </w:tc>
        <w:tc>
          <w:tcPr>
            <w:tcW w:w="4451" w:type="dxa"/>
            <w:shd w:val="clear" w:color="auto" w:fill="auto"/>
            <w:vAlign w:val="center"/>
          </w:tcPr>
          <w:p>
            <w:pPr>
              <w:spacing w:line="300" w:lineRule="exact"/>
              <w:jc w:val="left"/>
              <w:rPr>
                <w:rFonts w:ascii="方正书宋_GBK"/>
              </w:rPr>
            </w:pPr>
            <w:r>
              <w:rPr>
                <w:rFonts w:hint="eastAsia" w:ascii="方正书宋_GBK"/>
              </w:rPr>
              <w:t>资本性支出</w:t>
            </w:r>
          </w:p>
        </w:tc>
        <w:tc>
          <w:tcPr>
            <w:tcW w:w="2551" w:type="dxa"/>
            <w:shd w:val="clear" w:color="auto" w:fill="auto"/>
            <w:vAlign w:val="center"/>
          </w:tcPr>
          <w:p>
            <w:pPr>
              <w:spacing w:line="300" w:lineRule="exact"/>
              <w:jc w:val="right"/>
              <w:rPr>
                <w:rFonts w:ascii="方正书宋_GBK"/>
              </w:rPr>
            </w:pPr>
            <w:r>
              <w:rPr>
                <w:rFonts w:hint="eastAsia" w:ascii="方正书宋_GBK"/>
              </w:rPr>
              <w:t>0.30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rPr>
            </w:pPr>
            <w:r>
              <w:rPr>
                <w:rFonts w:hint="eastAsia" w:ascii="方正书宋_GBK"/>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39</w:t>
            </w:r>
          </w:p>
        </w:tc>
        <w:tc>
          <w:tcPr>
            <w:tcW w:w="1275" w:type="dxa"/>
            <w:shd w:val="clear" w:color="auto" w:fill="auto"/>
            <w:vAlign w:val="center"/>
          </w:tcPr>
          <w:p>
            <w:pPr>
              <w:spacing w:line="300" w:lineRule="exact"/>
              <w:jc w:val="left"/>
              <w:rPr>
                <w:rFonts w:ascii="方正书宋_GBK"/>
              </w:rPr>
            </w:pPr>
            <w:r>
              <w:rPr>
                <w:rFonts w:hint="eastAsia" w:ascii="方正书宋_GBK"/>
              </w:rPr>
              <w:t>31002</w:t>
            </w:r>
          </w:p>
        </w:tc>
        <w:tc>
          <w:tcPr>
            <w:tcW w:w="4451" w:type="dxa"/>
            <w:shd w:val="clear" w:color="auto" w:fill="auto"/>
            <w:vAlign w:val="center"/>
          </w:tcPr>
          <w:p>
            <w:pPr>
              <w:spacing w:line="300" w:lineRule="exact"/>
              <w:jc w:val="left"/>
              <w:rPr>
                <w:rFonts w:ascii="方正书宋_GBK"/>
              </w:rPr>
            </w:pPr>
            <w:r>
              <w:rPr>
                <w:rFonts w:hint="eastAsia" w:ascii="方正书宋_GBK"/>
              </w:rPr>
              <w:t>办公设备购置</w:t>
            </w:r>
          </w:p>
        </w:tc>
        <w:tc>
          <w:tcPr>
            <w:tcW w:w="2551" w:type="dxa"/>
            <w:shd w:val="clear" w:color="auto" w:fill="auto"/>
            <w:vAlign w:val="center"/>
          </w:tcPr>
          <w:p>
            <w:pPr>
              <w:spacing w:line="300" w:lineRule="exact"/>
              <w:jc w:val="right"/>
              <w:rPr>
                <w:rFonts w:ascii="方正书宋_GBK"/>
              </w:rPr>
            </w:pPr>
            <w:r>
              <w:rPr>
                <w:rFonts w:hint="eastAsia" w:ascii="方正书宋_GBK"/>
              </w:rPr>
              <w:t>0.30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rPr>
            </w:pPr>
            <w:r>
              <w:rPr>
                <w:rFonts w:hint="eastAsia" w:ascii="方正书宋_GBK"/>
              </w:rPr>
              <w:t>0.30</w:t>
            </w: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ascii="Times New Roman" w:hAnsi="宋体"/>
          <w:sz w:val="36"/>
        </w:rPr>
      </w:pPr>
      <w:bookmarkStart w:id="6" w:name="_Toc67046545"/>
      <w:r>
        <w:rPr>
          <w:rFonts w:hint="eastAsia" w:ascii="方正小标宋_GBK" w:eastAsia="方正小标宋_GBK"/>
          <w:sz w:val="36"/>
        </w:rPr>
        <w:t>部门预算政府基金预算财政拨款支出表</w:t>
      </w:r>
      <w:bookmarkEnd w:id="6"/>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405</w:t>
            </w:r>
            <w:r>
              <w:rPr>
                <w:rFonts w:hint="eastAsia" w:ascii="方正小标宋_GBK" w:eastAsia="方正小标宋_GBK"/>
                <w:sz w:val="24"/>
              </w:rPr>
              <w:t>唐山市科学技术协会</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outlineLvl w:val="1"/>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outlineLvl w:val="1"/>
            </w:pPr>
          </w:p>
        </w:tc>
        <w:tc>
          <w:tcPr>
            <w:tcW w:w="2551" w:type="dxa"/>
            <w:vMerge w:val="continue"/>
            <w:shd w:val="clear" w:color="auto" w:fill="auto"/>
            <w:vAlign w:val="center"/>
          </w:tcPr>
          <w:p>
            <w:pPr>
              <w:spacing w:line="300" w:lineRule="exact"/>
              <w:jc w:val="left"/>
              <w:outlineLvl w:val="1"/>
            </w:pPr>
          </w:p>
        </w:tc>
        <w:tc>
          <w:tcPr>
            <w:tcW w:w="2551" w:type="dxa"/>
            <w:vMerge w:val="continue"/>
            <w:shd w:val="clear" w:color="auto" w:fill="auto"/>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outlineLvl w:val="1"/>
        <w:rPr>
          <w:rFonts w:ascii="Times New Roman" w:hAnsi="宋体"/>
          <w:sz w:val="36"/>
        </w:rPr>
      </w:pPr>
      <w:bookmarkStart w:id="7" w:name="_Toc67046546"/>
      <w:r>
        <w:rPr>
          <w:rFonts w:hint="eastAsia" w:ascii="方正小标宋_GBK" w:eastAsia="方正小标宋_GBK"/>
          <w:sz w:val="36"/>
        </w:rPr>
        <w:t>部门预算国有资本经营预算财政拨款支出表</w:t>
      </w:r>
      <w:bookmarkEnd w:id="7"/>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405</w:t>
            </w:r>
            <w:r>
              <w:rPr>
                <w:rFonts w:hint="eastAsia" w:ascii="方正小标宋_GBK" w:eastAsia="方正小标宋_GBK"/>
                <w:sz w:val="24"/>
              </w:rPr>
              <w:t>唐山市科学技术协会</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outlineLvl w:val="1"/>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outlineLvl w:val="1"/>
            </w:pPr>
          </w:p>
        </w:tc>
        <w:tc>
          <w:tcPr>
            <w:tcW w:w="2551" w:type="dxa"/>
            <w:vMerge w:val="continue"/>
            <w:shd w:val="clear" w:color="auto" w:fill="auto"/>
            <w:vAlign w:val="center"/>
          </w:tcPr>
          <w:p>
            <w:pPr>
              <w:spacing w:line="300" w:lineRule="exact"/>
              <w:jc w:val="left"/>
              <w:outlineLvl w:val="1"/>
            </w:pPr>
          </w:p>
        </w:tc>
        <w:tc>
          <w:tcPr>
            <w:tcW w:w="2551" w:type="dxa"/>
            <w:vMerge w:val="continue"/>
            <w:shd w:val="clear" w:color="auto" w:fill="auto"/>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outlineLvl w:val="1"/>
        <w:rPr>
          <w:rFonts w:ascii="Times New Roman" w:hAnsi="宋体"/>
          <w:sz w:val="36"/>
        </w:rPr>
      </w:pPr>
      <w:bookmarkStart w:id="8" w:name="_Toc67046547"/>
      <w:r>
        <w:rPr>
          <w:rFonts w:hint="eastAsia" w:ascii="方正小标宋_GBK" w:eastAsia="方正小标宋_GBK"/>
          <w:sz w:val="36"/>
        </w:rPr>
        <w:t>部门预算财政拨款“三公”经费支出表</w:t>
      </w:r>
      <w:bookmarkEnd w:id="8"/>
    </w:p>
    <w:tbl>
      <w:tblPr>
        <w:tblStyle w:val="8"/>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405</w:t>
            </w:r>
            <w:r>
              <w:rPr>
                <w:rFonts w:hint="eastAsia" w:ascii="方正小标宋_GBK" w:eastAsia="方正小标宋_GBK"/>
                <w:sz w:val="24"/>
              </w:rPr>
              <w:t>唐山市科学技术协会</w:t>
            </w:r>
          </w:p>
        </w:tc>
        <w:tc>
          <w:tcPr>
            <w:tcW w:w="238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vAlign w:val="center"/>
          </w:tcPr>
          <w:p>
            <w:pPr>
              <w:spacing w:line="300" w:lineRule="exact"/>
              <w:jc w:val="left"/>
              <w:outlineLvl w:val="1"/>
            </w:pPr>
          </w:p>
        </w:tc>
        <w:tc>
          <w:tcPr>
            <w:tcW w:w="3798" w:type="dxa"/>
            <w:vMerge w:val="continue"/>
            <w:shd w:val="clear" w:color="auto" w:fill="auto"/>
            <w:vAlign w:val="center"/>
          </w:tcPr>
          <w:p>
            <w:pPr>
              <w:spacing w:line="300" w:lineRule="exact"/>
              <w:jc w:val="left"/>
              <w:outlineLvl w:val="1"/>
            </w:pP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vAlign w:val="center"/>
          </w:tcPr>
          <w:p>
            <w:pPr>
              <w:spacing w:line="300" w:lineRule="exact"/>
              <w:jc w:val="right"/>
              <w:rPr>
                <w:rFonts w:ascii="方正书宋_GBK" w:eastAsia="方正书宋_GBK"/>
                <w:b/>
              </w:rPr>
            </w:pPr>
            <w:r>
              <w:rPr>
                <w:rFonts w:ascii="方正书宋_GBK" w:eastAsia="方正书宋_GBK"/>
                <w:b/>
              </w:rPr>
              <w:t>5.41</w:t>
            </w:r>
          </w:p>
        </w:tc>
        <w:tc>
          <w:tcPr>
            <w:tcW w:w="2381" w:type="dxa"/>
            <w:shd w:val="clear" w:color="auto" w:fill="auto"/>
            <w:vAlign w:val="center"/>
          </w:tcPr>
          <w:p>
            <w:pPr>
              <w:spacing w:line="300" w:lineRule="exact"/>
              <w:jc w:val="right"/>
              <w:rPr>
                <w:rFonts w:ascii="方正书宋_GBK" w:eastAsia="方正书宋_GBK"/>
                <w:b/>
              </w:rPr>
            </w:pPr>
            <w:r>
              <w:rPr>
                <w:rFonts w:ascii="方正书宋_GBK" w:eastAsia="方正书宋_GBK"/>
                <w:b/>
              </w:rPr>
              <w:t>5.41</w:t>
            </w: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4.80</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4.80</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4.80</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4.80</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0.61</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0.61</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唐山市科学技术协会2021年部门预算信息公开情况说明</w:t>
      </w:r>
    </w:p>
    <w:p>
      <w:pPr>
        <w:spacing w:line="500" w:lineRule="exact"/>
        <w:ind w:firstLine="560" w:firstLineChars="200"/>
        <w:jc w:val="left"/>
        <w:rPr>
          <w:rFonts w:ascii="Times New Roman" w:hAnsi="宋体"/>
          <w:sz w:val="28"/>
        </w:rPr>
      </w:pPr>
      <w:r>
        <w:rPr>
          <w:rFonts w:hint="eastAsia" w:ascii="Times New Roman" w:eastAsia="方正仿宋_GBK"/>
          <w:sz w:val="28"/>
        </w:rPr>
        <w:t>按照《预算法》、《地方预决算公开操作规程》和《河北省省级预算公开办法》规定，现将唐山市科学技术协会2021年部门预算公开如下：</w:t>
      </w:r>
    </w:p>
    <w:p>
      <w:pPr>
        <w:spacing w:before="156" w:beforeLines="50" w:after="156" w:afterLines="50"/>
        <w:ind w:firstLine="640" w:firstLineChars="200"/>
        <w:jc w:val="left"/>
        <w:outlineLvl w:val="2"/>
        <w:rPr>
          <w:rFonts w:ascii="Times New Roman" w:hAnsi="宋体"/>
          <w:sz w:val="32"/>
        </w:rPr>
      </w:pPr>
      <w:bookmarkStart w:id="9" w:name="_Toc67046548"/>
      <w:r>
        <w:rPr>
          <w:rFonts w:hint="eastAsia" w:ascii="黑体" w:hAnsi="黑体" w:eastAsia="黑体"/>
          <w:sz w:val="32"/>
        </w:rPr>
        <w:t>一、部门职责及机构设置情况</w:t>
      </w:r>
      <w:bookmarkEnd w:id="9"/>
    </w:p>
    <w:p>
      <w:pPr>
        <w:ind w:firstLine="643" w:firstLineChars="200"/>
        <w:jc w:val="left"/>
        <w:rPr>
          <w:rFonts w:ascii="Times New Roman" w:hAnsi="宋体"/>
          <w:b/>
          <w:sz w:val="32"/>
        </w:rPr>
      </w:pPr>
      <w:r>
        <w:rPr>
          <w:rFonts w:hint="eastAsia" w:ascii="方正楷体_GBK" w:eastAsia="方正楷体_GBK"/>
          <w:b/>
          <w:sz w:val="32"/>
        </w:rPr>
        <w:t>部门职责：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根据《唐山市科学技术协会职能配置、内设机构和人员编制方案》规定，唐山市科学技术协会的主要职责是：</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1.开展学术交流、活跃学术思想、促进学科发展和人才成长。</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2.组织、协调、规划和指导全市科协系统的科普工作，普及科学知识，传播科学思想和科学方法，示范、推广先进技术，开展青少年科技教育活动。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3.维护科技工作者的合法权益，反映科技工作者的意见和要求，组织科技工作者参与科技政策、地方性法规的拟定和国家事务的政治协商、科学决策和民主监督工作。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4.奖励优秀科技工作者，举荐人才。</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5.科技工作者开展科学论坛，提出政策建议，促进决策科学化、民主化。</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6.开展对科技工作者的继续教育和培训工作，建设“科技工作者之家”。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7.负责市级学会的组织管理、日常联系和科技类社会团会的指导工作。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8.开展反对伪科学、反科学的活动。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9.发展与香港、澳门特别行政区和台湾地区科技界及海外科技团体、科技工作者的交流和联系。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10.承担市委、市政府交办的有关事项。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11.发挥科技馆对青少年的科学普及。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12.开展科技干部进修学院对科技工作者的培训。</w:t>
      </w:r>
    </w:p>
    <w:p>
      <w:pPr>
        <w:spacing w:line="500" w:lineRule="exact"/>
        <w:ind w:firstLine="560" w:firstLineChars="200"/>
        <w:jc w:val="left"/>
        <w:rPr>
          <w:rFonts w:ascii="Times New Roman" w:eastAsia="方正仿宋_GBK"/>
          <w:sz w:val="28"/>
        </w:rPr>
      </w:pP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部门机构设置情况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唐山市科学技术协会本级</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正处（县）级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财政性资金基本保证经费的参公单位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唐山市科技工作者服务中心</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财政性资金基本保证经费的事业单位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唐山市科技干部进修学院</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财政性资金基本保证经费的事业单位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唐山科技馆</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财政性资金基本保证经费的事业单位</w:t>
            </w:r>
          </w:p>
        </w:tc>
      </w:tr>
    </w:tbl>
    <w:p>
      <w:pPr>
        <w:spacing w:before="156" w:beforeLines="50" w:after="156" w:afterLines="50"/>
        <w:ind w:firstLine="640" w:firstLineChars="200"/>
        <w:jc w:val="left"/>
        <w:outlineLvl w:val="2"/>
        <w:rPr>
          <w:rFonts w:ascii="Times New Roman" w:hAnsi="宋体"/>
          <w:sz w:val="32"/>
        </w:rPr>
      </w:pPr>
      <w:bookmarkStart w:id="10" w:name="_Toc67046549"/>
      <w:r>
        <w:rPr>
          <w:rFonts w:hint="eastAsia" w:ascii="黑体" w:hAnsi="黑体" w:eastAsia="黑体"/>
          <w:sz w:val="32"/>
        </w:rPr>
        <w:t>二、部门预算安排的总体情况</w:t>
      </w:r>
      <w:bookmarkEnd w:id="10"/>
    </w:p>
    <w:p>
      <w:pPr>
        <w:spacing w:line="500" w:lineRule="exact"/>
        <w:ind w:firstLine="560" w:firstLineChars="200"/>
        <w:jc w:val="left"/>
        <w:rPr>
          <w:rFonts w:ascii="Times New Roman" w:eastAsiaTheme="minorEastAsia"/>
          <w:sz w:val="28"/>
        </w:rPr>
      </w:pPr>
      <w:r>
        <w:rPr>
          <w:rFonts w:hint="eastAsia" w:ascii="Times New Roman" w:eastAsia="方正仿宋_GBK"/>
          <w:sz w:val="28"/>
        </w:rPr>
        <w:t>按照预算管理有关规定，目前我省部门预算的编制实行综合预算管理，即全部收入和支出都反映在预算中。唐山市科学技术协会机关及所属事业单位的收支包含在部门预算中。</w:t>
      </w:r>
    </w:p>
    <w:p>
      <w:pPr>
        <w:spacing w:line="360" w:lineRule="auto"/>
        <w:ind w:firstLine="560" w:firstLineChars="200"/>
        <w:rPr>
          <w:rFonts w:ascii="Times New Roman" w:eastAsia="方正仿宋_GBK"/>
          <w:color w:val="000000"/>
          <w:sz w:val="28"/>
        </w:rPr>
      </w:pPr>
      <w:r>
        <w:rPr>
          <w:rFonts w:hint="eastAsia" w:ascii="Times New Roman" w:eastAsia="方正仿宋_GBK"/>
          <w:color w:val="000000"/>
          <w:sz w:val="28"/>
        </w:rPr>
        <w:t>（一）收入说明</w:t>
      </w:r>
    </w:p>
    <w:p>
      <w:pPr>
        <w:spacing w:line="360" w:lineRule="auto"/>
        <w:ind w:firstLine="560" w:firstLineChars="200"/>
        <w:rPr>
          <w:rFonts w:ascii="Times New Roman" w:eastAsia="方正仿宋_GBK"/>
          <w:color w:val="000000"/>
          <w:sz w:val="28"/>
        </w:rPr>
      </w:pPr>
      <w:r>
        <w:rPr>
          <w:rFonts w:hint="eastAsia" w:ascii="Times New Roman" w:eastAsia="方正仿宋_GBK"/>
          <w:color w:val="000000"/>
          <w:sz w:val="28"/>
        </w:rPr>
        <w:t>2021年部门预算收入</w:t>
      </w:r>
      <w:r>
        <w:rPr>
          <w:rFonts w:hint="eastAsia" w:ascii="Times New Roman" w:eastAsiaTheme="minorEastAsia"/>
          <w:color w:val="000000"/>
          <w:sz w:val="28"/>
        </w:rPr>
        <w:t>2937.52</w:t>
      </w:r>
      <w:r>
        <w:rPr>
          <w:rFonts w:hint="eastAsia" w:ascii="Times New Roman" w:eastAsia="方正仿宋_GBK"/>
          <w:color w:val="000000"/>
          <w:sz w:val="28"/>
        </w:rPr>
        <w:t>万元，全部为一般公共预算收入。</w:t>
      </w:r>
    </w:p>
    <w:p>
      <w:pPr>
        <w:spacing w:line="360" w:lineRule="auto"/>
        <w:ind w:firstLine="560" w:firstLineChars="200"/>
        <w:rPr>
          <w:rFonts w:ascii="Times New Roman" w:eastAsia="方正仿宋_GBK"/>
          <w:color w:val="000000"/>
          <w:sz w:val="28"/>
        </w:rPr>
      </w:pPr>
      <w:r>
        <w:rPr>
          <w:rFonts w:hint="eastAsia" w:ascii="Times New Roman" w:eastAsia="方正仿宋_GBK"/>
          <w:color w:val="000000"/>
          <w:sz w:val="28"/>
        </w:rPr>
        <w:t>（二）支出说明</w:t>
      </w:r>
    </w:p>
    <w:p>
      <w:pPr>
        <w:spacing w:line="360" w:lineRule="auto"/>
        <w:ind w:firstLine="560" w:firstLineChars="200"/>
        <w:rPr>
          <w:rFonts w:ascii="Times New Roman" w:eastAsia="方正仿宋_GBK"/>
          <w:color w:val="000000"/>
          <w:sz w:val="28"/>
        </w:rPr>
      </w:pPr>
      <w:r>
        <w:rPr>
          <w:rFonts w:hint="eastAsia" w:ascii="Times New Roman" w:eastAsia="方正仿宋_GBK"/>
          <w:color w:val="000000"/>
          <w:sz w:val="28"/>
        </w:rPr>
        <w:t>2021年部门预算支出</w:t>
      </w:r>
      <w:r>
        <w:rPr>
          <w:rFonts w:hint="eastAsia" w:ascii="Times New Roman"/>
          <w:color w:val="000000"/>
          <w:sz w:val="28"/>
        </w:rPr>
        <w:t>2937.52</w:t>
      </w:r>
      <w:r>
        <w:rPr>
          <w:rFonts w:hint="eastAsia" w:ascii="Times New Roman" w:eastAsia="方正仿宋_GBK"/>
          <w:color w:val="000000"/>
          <w:sz w:val="28"/>
        </w:rPr>
        <w:t>万元，其中人员经费</w:t>
      </w:r>
      <w:r>
        <w:rPr>
          <w:rFonts w:hint="eastAsia" w:ascii="Times New Roman" w:eastAsiaTheme="minorEastAsia"/>
          <w:color w:val="000000"/>
          <w:sz w:val="28"/>
        </w:rPr>
        <w:t>548.08</w:t>
      </w:r>
      <w:r>
        <w:rPr>
          <w:rFonts w:hint="eastAsia" w:ascii="Times New Roman" w:eastAsia="方正仿宋_GBK"/>
          <w:color w:val="000000"/>
          <w:sz w:val="28"/>
        </w:rPr>
        <w:t>万元、正常公用经费</w:t>
      </w:r>
      <w:r>
        <w:rPr>
          <w:rFonts w:hint="eastAsia" w:ascii="Times New Roman" w:eastAsiaTheme="minorEastAsia"/>
          <w:color w:val="000000"/>
          <w:sz w:val="28"/>
        </w:rPr>
        <w:t>480.14</w:t>
      </w:r>
      <w:r>
        <w:rPr>
          <w:rFonts w:hint="eastAsia" w:ascii="Times New Roman" w:eastAsia="方正仿宋_GBK"/>
          <w:color w:val="000000"/>
          <w:sz w:val="28"/>
        </w:rPr>
        <w:t>万元、专项公用经费</w:t>
      </w:r>
      <w:r>
        <w:rPr>
          <w:rFonts w:hint="eastAsia" w:ascii="Times New Roman" w:eastAsiaTheme="minorEastAsia"/>
          <w:color w:val="000000"/>
          <w:sz w:val="28"/>
        </w:rPr>
        <w:t>138.46</w:t>
      </w:r>
      <w:r>
        <w:rPr>
          <w:rFonts w:hint="eastAsia" w:ascii="Times New Roman" w:eastAsia="方正仿宋_GBK"/>
          <w:color w:val="000000"/>
          <w:sz w:val="28"/>
        </w:rPr>
        <w:t>万元，项目支出</w:t>
      </w:r>
      <w:r>
        <w:rPr>
          <w:rFonts w:hint="eastAsia" w:ascii="Times New Roman" w:eastAsiaTheme="minorEastAsia"/>
          <w:color w:val="000000"/>
          <w:sz w:val="28"/>
        </w:rPr>
        <w:t>1770.84</w:t>
      </w:r>
      <w:r>
        <w:rPr>
          <w:rFonts w:hint="eastAsia" w:ascii="Times New Roman" w:eastAsia="方正仿宋_GBK"/>
          <w:color w:val="000000"/>
          <w:sz w:val="28"/>
        </w:rPr>
        <w:t>万元。</w:t>
      </w:r>
    </w:p>
    <w:p>
      <w:pPr>
        <w:spacing w:line="360" w:lineRule="auto"/>
        <w:ind w:firstLine="560" w:firstLineChars="200"/>
        <w:rPr>
          <w:rFonts w:ascii="楷体_GB2312" w:hAnsi="仿宋" w:eastAsia="楷体_GB2312"/>
          <w:color w:val="000000"/>
          <w:sz w:val="32"/>
          <w:szCs w:val="32"/>
        </w:rPr>
      </w:pPr>
      <w:r>
        <w:rPr>
          <w:rFonts w:hint="eastAsia" w:ascii="Times New Roman" w:eastAsia="方正仿宋_GBK"/>
          <w:color w:val="000000"/>
          <w:sz w:val="28"/>
        </w:rPr>
        <w:t>（三）比上年增减情况</w:t>
      </w:r>
    </w:p>
    <w:p>
      <w:pPr>
        <w:spacing w:line="360" w:lineRule="auto"/>
        <w:ind w:firstLine="560" w:firstLineChars="200"/>
        <w:rPr>
          <w:rFonts w:ascii="Times New Roman" w:eastAsia="方正仿宋_GBK"/>
          <w:color w:val="000000"/>
          <w:sz w:val="28"/>
        </w:rPr>
      </w:pPr>
      <w:r>
        <w:rPr>
          <w:rFonts w:hint="eastAsia" w:ascii="Times New Roman" w:eastAsia="方正仿宋_GBK"/>
          <w:color w:val="000000"/>
          <w:sz w:val="28"/>
        </w:rPr>
        <w:t>2021年部门预算较2020年</w:t>
      </w:r>
      <w:r>
        <w:rPr>
          <w:rFonts w:hint="eastAsia" w:ascii="Times New Roman" w:eastAsiaTheme="minorEastAsia"/>
          <w:color w:val="000000"/>
          <w:sz w:val="28"/>
        </w:rPr>
        <w:t>减少212.58</w:t>
      </w:r>
      <w:r>
        <w:rPr>
          <w:rFonts w:hint="eastAsia" w:ascii="Times New Roman" w:eastAsia="方正仿宋_GBK"/>
          <w:color w:val="000000"/>
          <w:sz w:val="28"/>
        </w:rPr>
        <w:t>万元，其中人员经费增加</w:t>
      </w:r>
      <w:r>
        <w:rPr>
          <w:rFonts w:hint="eastAsia" w:ascii="Times New Roman" w:eastAsiaTheme="minorEastAsia"/>
          <w:color w:val="000000"/>
          <w:sz w:val="28"/>
        </w:rPr>
        <w:t>19.93</w:t>
      </w:r>
      <w:r>
        <w:rPr>
          <w:rFonts w:hint="eastAsia" w:ascii="Times New Roman" w:eastAsia="方正仿宋_GBK"/>
          <w:color w:val="000000"/>
          <w:sz w:val="28"/>
        </w:rPr>
        <w:t>万元，</w:t>
      </w:r>
      <w:r>
        <w:rPr>
          <w:rFonts w:hint="eastAsia" w:ascii="仿宋_GB2312" w:hAnsi="仿宋" w:eastAsia="仿宋_GB2312"/>
          <w:sz w:val="32"/>
          <w:szCs w:val="32"/>
        </w:rPr>
        <w:t>主要原因是人员职务级别变化，对应的工资福利支出和对个人家庭补助支出增加；</w:t>
      </w:r>
      <w:r>
        <w:rPr>
          <w:rFonts w:hint="eastAsia" w:ascii="Times New Roman" w:eastAsia="方正仿宋_GBK"/>
          <w:color w:val="000000"/>
          <w:sz w:val="28"/>
        </w:rPr>
        <w:t>正常公用经费</w:t>
      </w:r>
      <w:r>
        <w:rPr>
          <w:rFonts w:hint="eastAsia" w:ascii="Times New Roman" w:eastAsiaTheme="minorEastAsia"/>
          <w:color w:val="000000"/>
          <w:sz w:val="28"/>
        </w:rPr>
        <w:t>减少134.73</w:t>
      </w:r>
      <w:r>
        <w:rPr>
          <w:rFonts w:hint="eastAsia" w:ascii="Times New Roman" w:eastAsia="方正仿宋_GBK"/>
          <w:color w:val="000000"/>
          <w:sz w:val="28"/>
        </w:rPr>
        <w:t>万元，</w:t>
      </w:r>
      <w:r>
        <w:rPr>
          <w:rFonts w:hint="eastAsia" w:ascii="仿宋_GB2312" w:hAnsi="仿宋" w:eastAsia="仿宋_GB2312"/>
          <w:sz w:val="32"/>
          <w:szCs w:val="32"/>
        </w:rPr>
        <w:t>主要原因是厉行节约，压减一般性支出；</w:t>
      </w:r>
      <w:r>
        <w:rPr>
          <w:rFonts w:hint="eastAsia" w:ascii="Times New Roman" w:eastAsia="方正仿宋_GBK"/>
          <w:color w:val="000000"/>
          <w:sz w:val="28"/>
        </w:rPr>
        <w:t>专项公用经费增加45.26万元，主要是预算安排增加；项目经费减少143.04万元，主要是科技馆房屋租赁费预算安排减少。</w:t>
      </w:r>
    </w:p>
    <w:p>
      <w:pPr>
        <w:spacing w:before="156" w:beforeLines="50" w:after="156" w:afterLines="50"/>
        <w:ind w:firstLine="640" w:firstLineChars="200"/>
        <w:jc w:val="left"/>
        <w:outlineLvl w:val="2"/>
        <w:rPr>
          <w:rFonts w:ascii="Times New Roman" w:hAnsi="宋体"/>
          <w:sz w:val="32"/>
        </w:rPr>
      </w:pPr>
      <w:bookmarkStart w:id="11" w:name="_Toc67046550"/>
      <w:r>
        <w:rPr>
          <w:rFonts w:hint="eastAsia" w:ascii="黑体" w:hAnsi="黑体" w:eastAsia="黑体"/>
          <w:sz w:val="32"/>
        </w:rPr>
        <w:t>三、机关运行经费安排情况</w:t>
      </w:r>
      <w:bookmarkEnd w:id="11"/>
    </w:p>
    <w:p>
      <w:pPr>
        <w:spacing w:line="5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2021年我部门机关运行经费预算为618.60万元。机关运行经费是指各部门的公用经费，主要包括办公费、印刷费、咨询费、水费、电费、邮电费、取暖费、物业管理费、差旅费、维修（护）费、租赁费、会议费、培训费、公务接待费、劳务费、委托业务费、工会经费、福利费、公务用车运行维护费、其他交通费、其他商品和服务支出、办公设备购置等。</w:t>
      </w:r>
    </w:p>
    <w:p>
      <w:pPr>
        <w:spacing w:line="500" w:lineRule="exact"/>
        <w:ind w:firstLine="640" w:firstLineChars="200"/>
        <w:jc w:val="left"/>
        <w:rPr>
          <w:rFonts w:hint="eastAsia" w:ascii="仿宋_GB2312" w:hAnsi="仿宋" w:eastAsia="仿宋_GB2312"/>
          <w:sz w:val="32"/>
          <w:szCs w:val="32"/>
        </w:rPr>
      </w:pPr>
    </w:p>
    <w:p>
      <w:pPr>
        <w:spacing w:line="500" w:lineRule="exact"/>
        <w:ind w:firstLine="640" w:firstLineChars="200"/>
        <w:jc w:val="left"/>
        <w:rPr>
          <w:rFonts w:hint="eastAsia" w:ascii="仿宋_GB2312" w:hAnsi="仿宋" w:eastAsia="仿宋_GB2312"/>
          <w:sz w:val="32"/>
          <w:szCs w:val="32"/>
        </w:rPr>
      </w:pPr>
    </w:p>
    <w:p>
      <w:pPr>
        <w:spacing w:line="500" w:lineRule="exact"/>
        <w:ind w:firstLine="640" w:firstLineChars="200"/>
        <w:jc w:val="left"/>
        <w:rPr>
          <w:rFonts w:hint="eastAsia" w:ascii="仿宋_GB2312" w:hAnsi="仿宋" w:eastAsia="仿宋_GB2312"/>
          <w:sz w:val="32"/>
          <w:szCs w:val="32"/>
        </w:rPr>
      </w:pPr>
    </w:p>
    <w:p>
      <w:pPr>
        <w:spacing w:line="500" w:lineRule="exact"/>
        <w:ind w:firstLine="640" w:firstLineChars="200"/>
        <w:jc w:val="left"/>
        <w:rPr>
          <w:rFonts w:hint="eastAsia" w:ascii="仿宋_GB2312" w:hAnsi="仿宋" w:eastAsia="仿宋_GB2312"/>
          <w:sz w:val="32"/>
          <w:szCs w:val="32"/>
        </w:rPr>
      </w:pPr>
    </w:p>
    <w:p>
      <w:pPr>
        <w:spacing w:line="500" w:lineRule="exact"/>
        <w:ind w:firstLine="640" w:firstLineChars="200"/>
        <w:jc w:val="left"/>
        <w:rPr>
          <w:rFonts w:hint="eastAsia" w:ascii="仿宋_GB2312" w:hAnsi="仿宋" w:eastAsia="仿宋_GB2312"/>
          <w:sz w:val="32"/>
          <w:szCs w:val="32"/>
        </w:rPr>
      </w:pPr>
    </w:p>
    <w:p>
      <w:pPr>
        <w:spacing w:line="500" w:lineRule="exact"/>
        <w:ind w:firstLine="640" w:firstLineChars="200"/>
        <w:jc w:val="left"/>
        <w:rPr>
          <w:rFonts w:hint="eastAsia" w:ascii="仿宋_GB2312" w:hAnsi="仿宋" w:eastAsia="仿宋_GB2312"/>
          <w:sz w:val="32"/>
          <w:szCs w:val="32"/>
        </w:rPr>
      </w:pPr>
    </w:p>
    <w:p>
      <w:pPr>
        <w:spacing w:line="500" w:lineRule="exact"/>
        <w:ind w:firstLine="640" w:firstLineChars="200"/>
        <w:jc w:val="left"/>
        <w:rPr>
          <w:rFonts w:hint="eastAsia" w:ascii="仿宋_GB2312" w:hAnsi="仿宋" w:eastAsia="仿宋_GB2312"/>
          <w:sz w:val="32"/>
          <w:szCs w:val="32"/>
        </w:rPr>
      </w:pPr>
    </w:p>
    <w:p>
      <w:pPr>
        <w:spacing w:line="500" w:lineRule="exact"/>
        <w:ind w:firstLine="640" w:firstLineChars="200"/>
        <w:jc w:val="left"/>
        <w:rPr>
          <w:rFonts w:hint="eastAsia" w:ascii="仿宋_GB2312" w:hAnsi="仿宋" w:eastAsia="仿宋_GB2312"/>
          <w:sz w:val="32"/>
          <w:szCs w:val="32"/>
        </w:rPr>
      </w:pPr>
    </w:p>
    <w:p>
      <w:pPr>
        <w:spacing w:line="500" w:lineRule="exact"/>
        <w:ind w:firstLine="640" w:firstLineChars="200"/>
        <w:jc w:val="left"/>
        <w:rPr>
          <w:rFonts w:hint="eastAsia" w:ascii="仿宋_GB2312" w:hAnsi="仿宋" w:eastAsia="仿宋_GB2312"/>
          <w:sz w:val="32"/>
          <w:szCs w:val="32"/>
        </w:rPr>
      </w:pPr>
    </w:p>
    <w:p>
      <w:pPr>
        <w:spacing w:line="500" w:lineRule="exact"/>
        <w:ind w:firstLine="640" w:firstLineChars="200"/>
        <w:jc w:val="left"/>
        <w:rPr>
          <w:rFonts w:hint="eastAsia" w:ascii="仿宋_GB2312" w:hAnsi="仿宋" w:eastAsia="仿宋_GB2312"/>
          <w:sz w:val="32"/>
          <w:szCs w:val="32"/>
        </w:rPr>
      </w:pPr>
    </w:p>
    <w:p>
      <w:pPr>
        <w:spacing w:before="156" w:beforeLines="50" w:after="156" w:afterLines="50"/>
        <w:ind w:firstLine="640" w:firstLineChars="200"/>
        <w:jc w:val="left"/>
        <w:outlineLvl w:val="2"/>
        <w:rPr>
          <w:rFonts w:ascii="Times New Roman" w:hAnsi="宋体"/>
          <w:sz w:val="32"/>
        </w:rPr>
      </w:pPr>
      <w:bookmarkStart w:id="12" w:name="_Toc67046551"/>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bookmarkEnd w:id="12"/>
    </w:p>
    <w:p>
      <w:pPr>
        <w:spacing w:line="56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2021年我部门“三公”经费预算安排5.41万元，较</w:t>
      </w:r>
      <w:r>
        <w:rPr>
          <w:rFonts w:hint="eastAsia" w:ascii="仿宋_GB2312" w:hAnsi="仿宋" w:eastAsia="仿宋_GB2312"/>
          <w:sz w:val="32"/>
          <w:szCs w:val="32"/>
          <w:highlight w:val="none"/>
          <w:lang w:val="en-US" w:eastAsia="zh-CN"/>
        </w:rPr>
        <w:t>2020年</w:t>
      </w:r>
      <w:r>
        <w:rPr>
          <w:rFonts w:hint="eastAsia" w:ascii="仿宋_GB2312" w:hAnsi="仿宋" w:eastAsia="仿宋_GB2312"/>
          <w:sz w:val="32"/>
          <w:szCs w:val="32"/>
          <w:highlight w:val="none"/>
        </w:rPr>
        <w:t>预算减少0.55</w:t>
      </w:r>
      <w:r>
        <w:rPr>
          <w:rFonts w:hint="eastAsia" w:ascii="仿宋_GB2312" w:hAnsi="仿宋" w:eastAsia="仿宋_GB2312"/>
          <w:sz w:val="32"/>
          <w:szCs w:val="32"/>
          <w:highlight w:val="none"/>
          <w:lang w:eastAsia="zh-CN"/>
        </w:rPr>
        <w:t>万元</w:t>
      </w:r>
      <w:r>
        <w:rPr>
          <w:rFonts w:hint="eastAsia" w:ascii="仿宋_GB2312" w:hAnsi="仿宋" w:eastAsia="仿宋_GB2312"/>
          <w:sz w:val="32"/>
          <w:szCs w:val="32"/>
          <w:highlight w:val="none"/>
        </w:rPr>
        <w:t xml:space="preserve">。具体安排情况为： </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（一）公车用车购置及运行费。共计安排</w:t>
      </w:r>
      <w:r>
        <w:rPr>
          <w:rFonts w:hint="eastAsia" w:ascii="仿宋_GB2312" w:hAnsi="仿宋" w:eastAsia="仿宋_GB2312"/>
          <w:sz w:val="32"/>
          <w:szCs w:val="32"/>
          <w:lang w:val="en-US" w:eastAsia="zh-CN"/>
        </w:rPr>
        <w:t>4.80</w:t>
      </w:r>
      <w:r>
        <w:rPr>
          <w:rFonts w:hint="eastAsia" w:ascii="仿宋_GB2312" w:hAnsi="仿宋" w:eastAsia="仿宋_GB2312"/>
          <w:sz w:val="32"/>
          <w:szCs w:val="32"/>
        </w:rPr>
        <w:t>万元，较上年减少0.48万元</w:t>
      </w:r>
      <w:r>
        <w:rPr>
          <w:rFonts w:hint="eastAsia" w:ascii="仿宋_GB2312" w:hAnsi="仿宋" w:eastAsia="仿宋_GB2312"/>
          <w:sz w:val="32"/>
          <w:szCs w:val="32"/>
          <w:lang w:eastAsia="zh-CN"/>
        </w:rPr>
        <w:t>。</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1、公务用车购置安排0万元。与上年预算持平，原因为无公务用车购置计划。</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2、公务用车运行维护费安排</w:t>
      </w:r>
      <w:r>
        <w:rPr>
          <w:rFonts w:hint="eastAsia" w:ascii="仿宋_GB2312" w:hAnsi="仿宋" w:eastAsia="仿宋_GB2312"/>
          <w:sz w:val="32"/>
          <w:szCs w:val="32"/>
          <w:lang w:val="en-US" w:eastAsia="zh-CN"/>
        </w:rPr>
        <w:t>4.80</w:t>
      </w:r>
      <w:r>
        <w:rPr>
          <w:rFonts w:hint="eastAsia" w:ascii="仿宋_GB2312" w:hAnsi="仿宋" w:eastAsia="仿宋_GB2312"/>
          <w:sz w:val="32"/>
          <w:szCs w:val="32"/>
        </w:rPr>
        <w:t>万元，较上年预算减少0.48万元，减少原因为认真落实党政机关厉行节约、反对浪费条例规定，从严控制支出。</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（二）公务接待费。安排0.61万元，较上年</w:t>
      </w:r>
      <w:r>
        <w:rPr>
          <w:rFonts w:hint="eastAsia" w:ascii="仿宋_GB2312" w:hAnsi="仿宋" w:eastAsia="仿宋_GB2312"/>
          <w:sz w:val="32"/>
          <w:szCs w:val="32"/>
          <w:lang w:eastAsia="zh-CN"/>
        </w:rPr>
        <w:t>预算</w:t>
      </w:r>
      <w:r>
        <w:rPr>
          <w:rFonts w:hint="eastAsia" w:ascii="仿宋_GB2312" w:hAnsi="仿宋" w:eastAsia="仿宋_GB2312"/>
          <w:sz w:val="32"/>
          <w:szCs w:val="32"/>
        </w:rPr>
        <w:t>减少0.07万元，原因为正常公用经费减少，相应计提的公务接待费也减少。</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（三）因公出国（境）费安排0万元，与上年预算持平，原因为无因公出国（境）计划。</w:t>
      </w:r>
    </w:p>
    <w:p>
      <w:pPr>
        <w:spacing w:line="560" w:lineRule="exact"/>
        <w:ind w:firstLine="640" w:firstLineChars="200"/>
        <w:rPr>
          <w:rFonts w:ascii="仿宋_GB2312" w:hAnsi="仿宋" w:eastAsia="仿宋_GB2312"/>
          <w:sz w:val="32"/>
          <w:szCs w:val="32"/>
        </w:rPr>
      </w:pPr>
    </w:p>
    <w:p>
      <w:pPr>
        <w:spacing w:before="156" w:beforeLines="50" w:after="156" w:afterLines="50"/>
        <w:ind w:firstLine="640" w:firstLineChars="200"/>
        <w:jc w:val="left"/>
        <w:outlineLvl w:val="2"/>
        <w:rPr>
          <w:rFonts w:ascii="Times New Roman" w:hAnsi="宋体"/>
          <w:sz w:val="32"/>
        </w:rPr>
      </w:pPr>
      <w:bookmarkStart w:id="13" w:name="_Toc67046552"/>
      <w:r>
        <w:rPr>
          <w:rFonts w:hint="eastAsia" w:ascii="黑体" w:hAnsi="黑体" w:eastAsia="黑体"/>
          <w:sz w:val="32"/>
        </w:rPr>
        <w:t>五、预算绩效信息</w:t>
      </w:r>
      <w:bookmarkEnd w:id="13"/>
    </w:p>
    <w:p>
      <w:pPr>
        <w:ind w:firstLine="643" w:firstLineChars="200"/>
        <w:jc w:val="left"/>
        <w:rPr>
          <w:rFonts w:ascii="Times New Roman" w:hAnsi="宋体"/>
          <w:b/>
          <w:sz w:val="32"/>
        </w:rPr>
      </w:pPr>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（一）总体绩效目标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打造青少年科技教育创新品牌。全力办好青少年机器人大赛、科技创新大赛、信息学竞赛和科学影像节“三赛一节”，办出特色、办出水平、办出品牌。高水平服务科技创新。助力实施创新驱动发展战略，开展“双创”系列活动。助力乡村振兴战略和扶贫攻坚。高标准建设“智慧科协”。做好“唐山科普在线”网站改版，推进“站（</w:t>
      </w:r>
      <w:r>
        <w:rPr>
          <w:rFonts w:ascii="仿宋_GB2312" w:hAnsi="仿宋" w:eastAsia="仿宋_GB2312"/>
          <w:sz w:val="32"/>
          <w:szCs w:val="32"/>
        </w:rPr>
        <w:t>e</w:t>
      </w:r>
      <w:r>
        <w:rPr>
          <w:rFonts w:hint="eastAsia" w:ascii="仿宋_GB2312" w:hAnsi="仿宋" w:eastAsia="仿宋_GB2312"/>
          <w:sz w:val="32"/>
          <w:szCs w:val="32"/>
        </w:rPr>
        <w:t>站）、网（官网）、端（客户端）、微（微信微博）、屏（户外屏）”建设和应用，筹建融媒体发展中心和工作成果视觉呈现平台，为科技工作者创新创业、网上建家、网上交流、公共科普和科协网上办公、开展党建提供技术支撑，全面提升科协组织信息化水平。</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（二）分项绩效目标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（1）唐山市总工会房屋租金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绩效目标：租赁总工会附楼用作唐山科技馆，按期交纳房租，用作科普前沿阵地，提供科学普及场所，宣传科普知识，在娱乐的同时为唐山市中小学学生提供生动、形象、科学、准确的科普知识。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绩效指标：预算资金完成率100%</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提供科学普及场所，提高市民的科学素质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市民满意度为90%以上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（2）唐山市科普专项经费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绩效目标：2020年，市科协将紧紧围绕全市工作大局，助力创新驱动、服务转型升级，全面建设“创新驱动支撑体系、全民科学素质推进体系、科普惠民辐射体系、学会能力提升体系、科协自身建设体系”五大驱动体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绩效指标：举办青少年科技活动不少于4次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项目完成时限为2021年12月底之前</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市民满意度为90%以上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（3）唐山科技馆运营管理服务费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绩效目标：</w:t>
      </w:r>
      <w:r>
        <w:rPr>
          <w:rFonts w:ascii="仿宋_GB2312" w:hAnsi="仿宋" w:eastAsia="仿宋_GB2312"/>
          <w:sz w:val="32"/>
          <w:szCs w:val="32"/>
        </w:rPr>
        <w:t>完成年科技馆运营绩效指标</w:t>
      </w:r>
      <w:r>
        <w:rPr>
          <w:rFonts w:hint="eastAsia" w:ascii="仿宋_GB2312" w:hAnsi="仿宋" w:eastAsia="仿宋_GB2312"/>
          <w:sz w:val="32"/>
          <w:szCs w:val="32"/>
        </w:rPr>
        <w:t>。主要包括</w:t>
      </w:r>
      <w:r>
        <w:rPr>
          <w:rFonts w:ascii="仿宋_GB2312" w:hAnsi="仿宋" w:eastAsia="仿宋_GB2312"/>
          <w:sz w:val="32"/>
          <w:szCs w:val="32"/>
        </w:rPr>
        <w:t>日常管理</w:t>
      </w:r>
      <w:r>
        <w:rPr>
          <w:rFonts w:hint="eastAsia" w:ascii="仿宋_GB2312" w:hAnsi="仿宋" w:eastAsia="仿宋_GB2312"/>
          <w:sz w:val="32"/>
          <w:szCs w:val="32"/>
        </w:rPr>
        <w:t>、</w:t>
      </w:r>
      <w:r>
        <w:rPr>
          <w:rFonts w:ascii="仿宋_GB2312" w:hAnsi="仿宋" w:eastAsia="仿宋_GB2312"/>
          <w:sz w:val="32"/>
          <w:szCs w:val="32"/>
        </w:rPr>
        <w:t>安全稳定</w:t>
      </w:r>
      <w:r>
        <w:rPr>
          <w:rFonts w:hint="eastAsia" w:ascii="仿宋_GB2312" w:hAnsi="仿宋" w:eastAsia="仿宋_GB2312"/>
          <w:sz w:val="32"/>
          <w:szCs w:val="32"/>
        </w:rPr>
        <w:t>、</w:t>
      </w:r>
      <w:r>
        <w:rPr>
          <w:rFonts w:ascii="仿宋_GB2312" w:hAnsi="仿宋" w:eastAsia="仿宋_GB2312"/>
          <w:sz w:val="32"/>
          <w:szCs w:val="32"/>
        </w:rPr>
        <w:t>卫生安保</w:t>
      </w:r>
      <w:r>
        <w:rPr>
          <w:rFonts w:hint="eastAsia" w:ascii="仿宋_GB2312" w:hAnsi="仿宋" w:eastAsia="仿宋_GB2312"/>
          <w:sz w:val="32"/>
          <w:szCs w:val="32"/>
        </w:rPr>
        <w:t>、</w:t>
      </w:r>
      <w:r>
        <w:rPr>
          <w:rFonts w:ascii="仿宋_GB2312" w:hAnsi="仿宋" w:eastAsia="仿宋_GB2312"/>
          <w:sz w:val="32"/>
          <w:szCs w:val="32"/>
        </w:rPr>
        <w:t>设施设备运转</w:t>
      </w:r>
      <w:r>
        <w:rPr>
          <w:rFonts w:hint="eastAsia" w:ascii="仿宋_GB2312" w:hAnsi="仿宋" w:eastAsia="仿宋_GB2312"/>
          <w:sz w:val="32"/>
          <w:szCs w:val="32"/>
        </w:rPr>
        <w:t>、</w:t>
      </w:r>
      <w:r>
        <w:rPr>
          <w:rFonts w:ascii="仿宋_GB2312" w:hAnsi="仿宋" w:eastAsia="仿宋_GB2312"/>
          <w:sz w:val="32"/>
          <w:szCs w:val="32"/>
        </w:rPr>
        <w:t>队伍建设</w:t>
      </w:r>
      <w:r>
        <w:rPr>
          <w:rFonts w:hint="eastAsia" w:ascii="仿宋_GB2312" w:hAnsi="仿宋" w:eastAsia="仿宋_GB2312"/>
          <w:sz w:val="32"/>
          <w:szCs w:val="32"/>
        </w:rPr>
        <w:t>、</w:t>
      </w:r>
      <w:r>
        <w:rPr>
          <w:rFonts w:ascii="仿宋_GB2312" w:hAnsi="仿宋" w:eastAsia="仿宋_GB2312"/>
          <w:sz w:val="32"/>
          <w:szCs w:val="32"/>
        </w:rPr>
        <w:t>科普工作</w:t>
      </w:r>
      <w:r>
        <w:rPr>
          <w:rFonts w:hint="eastAsia" w:ascii="仿宋_GB2312" w:hAnsi="仿宋" w:eastAsia="仿宋_GB2312"/>
          <w:sz w:val="32"/>
          <w:szCs w:val="32"/>
        </w:rPr>
        <w:t>、</w:t>
      </w:r>
      <w:r>
        <w:rPr>
          <w:rFonts w:ascii="仿宋_GB2312" w:hAnsi="仿宋" w:eastAsia="仿宋_GB2312"/>
          <w:sz w:val="32"/>
          <w:szCs w:val="32"/>
        </w:rPr>
        <w:t>社会宣传</w:t>
      </w:r>
      <w:r>
        <w:rPr>
          <w:rFonts w:hint="eastAsia" w:ascii="仿宋_GB2312" w:hAnsi="仿宋" w:eastAsia="仿宋_GB2312"/>
          <w:sz w:val="32"/>
          <w:szCs w:val="32"/>
        </w:rPr>
        <w:t>。充分利用科技馆资源开展丰富多彩的科普活动，以展览、培训、实验等形式面向公众进行科学普及、宣传和教育，弘扬科学精神，普及科学知识，传播科学思想和科学方法，以达到全面提高公众科学素质的目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绩效指标：唐山科技馆年参观人数20万人次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项目完成率90%以上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市民满意度为90%以上</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（三）工作保障措施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1、举办全国科普日唐山系列活动、青少年科技创新大赛等主题科普活动，在全市营造良好的科普氛围。积极推进“互联网+”科普建设，扩大“唐山微科普”微信、微博平台关注度和受众面。</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开展学术交流，活跃学术思想，促进学科发展；推广先进技术，开展青少年科学技术教育活动，提高公众科学文化素质；维护科技工作者的合法权益，努力办好“科技工作者之家”；组织科技工作者参与全市科学技术政策、法规的制定和重大事项的科学决策、民主监督等工作；表彰奖励优秀科技工作者，举荐人才。</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3、开展院士专家园区行和产学研项目对接活动，根据科技型中小企业创新项目需求，邀请相关科技专家为企业把脉问诊，在高校、科研院所和企业之间牵线搭桥。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4、建设中国特色新型智库，围绕市委、政府的中心工作和全市经济社会发展的热点问题，组织开展相关课题研究，开展科技咨询和建言献策活动。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5、全力推进唐山新科技馆建设，加快建立青少年科学工作室、社区科普活动室、科普大篷车，在全市培育市级青少年科技教育示范学校和社区科普大学。</w:t>
      </w:r>
    </w:p>
    <w:p>
      <w:pPr>
        <w:spacing w:line="560" w:lineRule="exact"/>
        <w:ind w:firstLine="640" w:firstLineChars="200"/>
        <w:rPr>
          <w:rFonts w:ascii="方正楷体_GBK" w:eastAsia="方正楷体_GBK"/>
          <w:b/>
          <w:sz w:val="32"/>
        </w:rPr>
      </w:pPr>
      <w:r>
        <w:rPr>
          <w:rFonts w:ascii="仿宋_GB2312" w:hAnsi="仿宋" w:eastAsia="仿宋_GB2312"/>
          <w:sz w:val="32"/>
          <w:szCs w:val="32"/>
        </w:rPr>
        <w:br w:type="page"/>
      </w:r>
      <w:r>
        <w:rPr>
          <w:rFonts w:hint="eastAsia" w:ascii="方正楷体_GBK" w:eastAsia="方正楷体_GBK"/>
          <w:b/>
          <w:sz w:val="32"/>
        </w:rPr>
        <w:t>第二部分</w:t>
      </w:r>
      <w:r>
        <w:rPr>
          <w:rFonts w:ascii="方正楷体_GBK" w:eastAsia="方正楷体_GBK"/>
          <w:b/>
          <w:sz w:val="32"/>
        </w:rPr>
        <w:t xml:space="preserve">  </w:t>
      </w:r>
      <w:r>
        <w:rPr>
          <w:rFonts w:hint="eastAsia" w:ascii="方正楷体_GBK" w:eastAsia="方正楷体_GBK"/>
          <w:b/>
          <w:sz w:val="32"/>
        </w:rPr>
        <w:t>专项资金绩效目标</w:t>
      </w:r>
    </w:p>
    <w:p>
      <w:pPr>
        <w:ind w:firstLine="643" w:firstLineChars="200"/>
        <w:jc w:val="left"/>
        <w:rPr>
          <w:rFonts w:ascii="Times New Roman" w:hAnsi="宋体"/>
          <w:b/>
          <w:sz w:val="32"/>
        </w:rPr>
      </w:pPr>
      <w:r>
        <w:rPr>
          <w:rFonts w:hint="eastAsia" w:ascii="方正楷体_GBK" w:eastAsia="方正楷体_GBK"/>
          <w:b/>
          <w:sz w:val="32"/>
        </w:rPr>
        <w:t>第三部分  预算项目绩效目标</w:t>
      </w:r>
    </w:p>
    <w:p>
      <w:pPr>
        <w:ind w:firstLine="420" w:firstLineChars="200"/>
        <w:jc w:val="left"/>
      </w:pPr>
    </w:p>
    <w:p>
      <w:pPr>
        <w:ind w:firstLine="562" w:firstLineChars="200"/>
        <w:jc w:val="left"/>
        <w:rPr>
          <w:rFonts w:ascii="Times New Roman" w:hAnsi="宋体"/>
          <w:b/>
          <w:sz w:val="28"/>
        </w:rPr>
      </w:pPr>
      <w:r>
        <w:rPr>
          <w:rFonts w:hint="eastAsia" w:ascii="方正仿宋_GBK" w:eastAsia="方正仿宋_GBK"/>
          <w:b/>
          <w:sz w:val="28"/>
        </w:rPr>
        <w:t>1、唐山科技馆运营管理服务费绩效目标表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1.    </w:t>
            </w:r>
            <w:r>
              <w:rPr>
                <w:rFonts w:hint="eastAsia" w:ascii="方正书宋_GBK" w:eastAsia="方正书宋_GBK"/>
              </w:rPr>
              <w:t>完成年科技馆运营绩效指标其中：日常管理；安全稳定；卫生安保；设施设备运转；队伍建设；科普工作；社会宣传。</w:t>
            </w:r>
          </w:p>
          <w:p>
            <w:pPr>
              <w:spacing w:line="300" w:lineRule="exact"/>
              <w:jc w:val="left"/>
              <w:rPr>
                <w:rFonts w:ascii="方正书宋_GBK" w:eastAsia="方正书宋_GBK"/>
              </w:rPr>
            </w:pPr>
            <w:r>
              <w:rPr>
                <w:rFonts w:ascii="方正书宋_GBK" w:eastAsia="方正书宋_GBK"/>
              </w:rPr>
              <w:t>2.1</w:t>
            </w:r>
          </w:p>
          <w:p>
            <w:pPr>
              <w:spacing w:line="300" w:lineRule="exact"/>
              <w:jc w:val="left"/>
              <w:rPr>
                <w:rFonts w:ascii="方正书宋_GBK" w:eastAsia="方正书宋_GBK"/>
              </w:rPr>
            </w:pPr>
            <w:r>
              <w:rPr>
                <w:rFonts w:ascii="方正书宋_GBK" w:eastAsia="方正书宋_GBK"/>
              </w:rPr>
              <w:t>3.1</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年参观人数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年参观人数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年参观人数</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项目完成率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运营周期时长</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运营周期时长</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运营周期时长</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年运营成本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年运营成本</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625.88</w:t>
            </w:r>
            <w:r>
              <w:rPr>
                <w:rFonts w:hint="eastAsia" w:ascii="方正书宋_GBK" w:eastAsia="方正书宋_GBK"/>
              </w:rPr>
              <w:t>年运营成本</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更好的发挥科技馆科普宣传作用</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由社会第三方组织运营能更好的发挥科技馆的科普宣传作用</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由社会第三方组织运营能更好的发挥科技馆的科普宣传作用</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群众满意度</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年初工作计划</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2、唐山市老科协租赁费绩效目标表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做好工作业务培训，保障单位业务开展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培训出勤率（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培训出勤率</w:t>
            </w:r>
            <w:r>
              <w:rPr>
                <w:rFonts w:ascii="方正书宋_GBK" w:eastAsia="方正书宋_GBK"/>
              </w:rPr>
              <w:t>=</w:t>
            </w:r>
            <w:r>
              <w:rPr>
                <w:rFonts w:hint="eastAsia" w:ascii="方正书宋_GBK" w:eastAsia="方正书宋_GBK"/>
              </w:rPr>
              <w:t>实际出勤学员数量</w:t>
            </w:r>
            <w:r>
              <w:rPr>
                <w:rFonts w:ascii="方正书宋_GBK" w:eastAsia="方正书宋_GBK"/>
              </w:rPr>
              <w:t>/</w:t>
            </w:r>
            <w:r>
              <w:rPr>
                <w:rFonts w:hint="eastAsia" w:ascii="方正书宋_GBK" w:eastAsia="方正书宋_GBK"/>
              </w:rPr>
              <w:t>参加培训学员数量</w:t>
            </w:r>
            <w:r>
              <w:rPr>
                <w:rFonts w:ascii="方正书宋_GBK" w:eastAsia="方正书宋_GBK"/>
              </w:rPr>
              <w:t>*100%</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培训合格率（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培训合格率</w:t>
            </w:r>
            <w:r>
              <w:rPr>
                <w:rFonts w:ascii="方正书宋_GBK" w:eastAsia="方正书宋_GBK"/>
              </w:rPr>
              <w:t>=</w:t>
            </w:r>
            <w:r>
              <w:rPr>
                <w:rFonts w:hint="eastAsia" w:ascii="方正书宋_GBK" w:eastAsia="方正书宋_GBK"/>
              </w:rPr>
              <w:t>培训合格的学员数量</w:t>
            </w:r>
            <w:r>
              <w:rPr>
                <w:rFonts w:ascii="方正书宋_GBK" w:eastAsia="方正书宋_GBK"/>
              </w:rPr>
              <w:t>/</w:t>
            </w:r>
            <w:r>
              <w:rPr>
                <w:rFonts w:hint="eastAsia" w:ascii="方正书宋_GBK" w:eastAsia="方正书宋_GBK"/>
              </w:rPr>
              <w:t>培训总学员数量</w:t>
            </w:r>
            <w:r>
              <w:rPr>
                <w:rFonts w:ascii="方正书宋_GBK" w:eastAsia="方正书宋_GBK"/>
              </w:rPr>
              <w:t>*100%</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02021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受训学员业务应用情况</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培训内容对受训学员实际工作上的提升效果</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3、唐山市老科协印刷费绩效目标表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做好专项印刷，保障单位业务开展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印刷执行率（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印刷执行率（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印刷合格率（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印刷合格率（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满足业务开展需求</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满足业务开展需求</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满足业务开展需求</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4、唐山市总工会房屋租金绩效目标表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1. </w:t>
            </w:r>
            <w:r>
              <w:rPr>
                <w:rFonts w:hint="eastAsia" w:ascii="方正书宋_GBK" w:eastAsia="方正书宋_GBK"/>
              </w:rPr>
              <w:t>按期缴纳总工会房屋租金。</w:t>
            </w:r>
          </w:p>
          <w:p>
            <w:pPr>
              <w:spacing w:line="300" w:lineRule="exact"/>
              <w:jc w:val="left"/>
              <w:rPr>
                <w:rFonts w:ascii="方正书宋_GBK" w:eastAsia="方正书宋_GBK"/>
              </w:rPr>
            </w:pPr>
            <w:r>
              <w:rPr>
                <w:rFonts w:ascii="方正书宋_GBK" w:eastAsia="方正书宋_GBK"/>
              </w:rPr>
              <w:t>2.1</w:t>
            </w:r>
          </w:p>
          <w:p>
            <w:pPr>
              <w:spacing w:line="300" w:lineRule="exact"/>
              <w:jc w:val="left"/>
              <w:rPr>
                <w:rFonts w:ascii="方正书宋_GBK" w:eastAsia="方正书宋_GBK"/>
              </w:rPr>
            </w:pPr>
            <w:r>
              <w:rPr>
                <w:rFonts w:ascii="方正书宋_GBK" w:eastAsia="方正书宋_GBK"/>
              </w:rPr>
              <w:t>3.1</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房屋租赁平米数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房屋租赁平米数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26650.77</w:t>
            </w:r>
            <w:r>
              <w:rPr>
                <w:rFonts w:hint="eastAsia" w:ascii="方正书宋_GBK" w:eastAsia="方正书宋_GBK"/>
              </w:rPr>
              <w:t>房屋租赁平米数</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项目完成率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2021</w:t>
            </w:r>
            <w:r>
              <w:rPr>
                <w:rFonts w:hint="eastAsia" w:ascii="方正书宋_GBK" w:eastAsia="方正书宋_GBK"/>
              </w:rPr>
              <w:t>项目完成时限</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预算资金完成率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提供了科学普及的场所</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提供了科学普及的场所</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提供了科学普及的场所</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市民满意度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市民满意度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市民满意度</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年初工作计划</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5、唐山市老科协经费绩效目标表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6、唐山市老科协会议费绩效目标表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做好专项会议工作，保障单位业务开展。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会议出勤率（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会议出勤率</w:t>
            </w:r>
            <w:r>
              <w:rPr>
                <w:rFonts w:ascii="方正书宋_GBK" w:eastAsia="方正书宋_GBK"/>
              </w:rPr>
              <w:t>=</w:t>
            </w:r>
            <w:r>
              <w:rPr>
                <w:rFonts w:hint="eastAsia" w:ascii="方正书宋_GBK" w:eastAsia="方正书宋_GBK"/>
              </w:rPr>
              <w:t>实际出勤学员数量</w:t>
            </w:r>
            <w:r>
              <w:rPr>
                <w:rFonts w:ascii="方正书宋_GBK" w:eastAsia="方正书宋_GBK"/>
              </w:rPr>
              <w:t>/</w:t>
            </w:r>
            <w:r>
              <w:rPr>
                <w:rFonts w:hint="eastAsia" w:ascii="方正书宋_GBK" w:eastAsia="方正书宋_GBK"/>
              </w:rPr>
              <w:t>参加会议人员数量</w:t>
            </w:r>
            <w:r>
              <w:rPr>
                <w:rFonts w:ascii="方正书宋_GBK" w:eastAsia="方正书宋_GBK"/>
              </w:rPr>
              <w:t>*100%</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会议合格率（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会议合格率（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会议内容有效落实</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会议内容有效落实</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有效落实</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方正仿宋_GBK" w:eastAsiaTheme="minorEastAsia"/>
          <w:b/>
          <w:sz w:val="28"/>
        </w:rPr>
      </w:pPr>
    </w:p>
    <w:p>
      <w:pPr>
        <w:ind w:firstLine="562" w:firstLineChars="200"/>
        <w:jc w:val="left"/>
        <w:rPr>
          <w:rFonts w:ascii="Times New Roman" w:hAnsi="宋体"/>
          <w:b/>
          <w:sz w:val="28"/>
        </w:rPr>
      </w:pPr>
      <w:r>
        <w:rPr>
          <w:rFonts w:hint="eastAsia" w:ascii="方正仿宋_GBK" w:eastAsia="方正仿宋_GBK"/>
          <w:b/>
          <w:sz w:val="28"/>
        </w:rPr>
        <w:t>7、唐山市科普专项经费绩效目标表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1.2020</w:t>
            </w:r>
            <w:r>
              <w:rPr>
                <w:rFonts w:hint="eastAsia" w:ascii="方正书宋_GBK" w:eastAsia="方正书宋_GBK"/>
              </w:rPr>
              <w:t>年，市科协将紧紧围绕全市工作大局，助力创新驱动、服务转型升级，全面建设</w:t>
            </w:r>
            <w:r>
              <w:rPr>
                <w:rFonts w:hint="cs" w:ascii="方正书宋_GBK" w:eastAsia="方正书宋_GBK"/>
              </w:rPr>
              <w:t>“</w:t>
            </w:r>
            <w:r>
              <w:rPr>
                <w:rFonts w:hint="eastAsia" w:ascii="方正书宋_GBK" w:eastAsia="方正书宋_GBK"/>
              </w:rPr>
              <w:t>创新驱动支撑体系、全民科学素质推进体系、科普惠民辐射体系、学会能力提升体系、科协自身建设体系</w:t>
            </w:r>
            <w:r>
              <w:rPr>
                <w:rFonts w:hint="cs" w:ascii="方正书宋_GBK" w:eastAsia="方正书宋_GBK"/>
              </w:rPr>
              <w:t>”</w:t>
            </w:r>
            <w:r>
              <w:rPr>
                <w:rFonts w:hint="eastAsia" w:ascii="方正书宋_GBK" w:eastAsia="方正书宋_GBK"/>
              </w:rPr>
              <w:t>五大驱动体系。</w:t>
            </w:r>
          </w:p>
          <w:p>
            <w:pPr>
              <w:spacing w:line="300" w:lineRule="exact"/>
              <w:jc w:val="left"/>
              <w:rPr>
                <w:rFonts w:ascii="方正书宋_GBK" w:eastAsia="方正书宋_GBK"/>
              </w:rPr>
            </w:pPr>
            <w:r>
              <w:rPr>
                <w:rFonts w:ascii="方正书宋_GBK" w:eastAsia="方正书宋_GBK"/>
              </w:rPr>
              <w:t>2.1</w:t>
            </w:r>
          </w:p>
          <w:p>
            <w:pPr>
              <w:spacing w:line="300" w:lineRule="exact"/>
              <w:jc w:val="left"/>
              <w:rPr>
                <w:rFonts w:ascii="方正书宋_GBK" w:eastAsia="方正书宋_GBK"/>
              </w:rPr>
            </w:pPr>
            <w:r>
              <w:rPr>
                <w:rFonts w:ascii="方正书宋_GBK" w:eastAsia="方正书宋_GBK"/>
              </w:rPr>
              <w:t>3.1</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青少年科技活动次数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唐山市青少年科技创新大赛、第</w:t>
            </w:r>
            <w:r>
              <w:rPr>
                <w:rFonts w:ascii="方正书宋_GBK" w:eastAsia="方正书宋_GBK"/>
              </w:rPr>
              <w:t>6</w:t>
            </w:r>
            <w:r>
              <w:rPr>
                <w:rFonts w:hint="eastAsia" w:ascii="方正书宋_GBK" w:eastAsia="方正书宋_GBK"/>
              </w:rPr>
              <w:t>届唐山市青少年机器人竞赛</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唐山市青少年科技创新大赛、第</w:t>
            </w:r>
            <w:r>
              <w:rPr>
                <w:rFonts w:ascii="方正书宋_GBK" w:eastAsia="方正书宋_GBK"/>
              </w:rPr>
              <w:t>6</w:t>
            </w:r>
            <w:r>
              <w:rPr>
                <w:rFonts w:hint="eastAsia" w:ascii="方正书宋_GBK" w:eastAsia="方正书宋_GBK"/>
              </w:rPr>
              <w:t>届唐山市青少年机器人竞赛</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科普活动举办成效</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开展优质的科普活动，切实提高市民科学素养</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开展优质的科普活动，切实提高市民科学素养</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2021</w:t>
            </w:r>
            <w:r>
              <w:rPr>
                <w:rFonts w:hint="eastAsia" w:ascii="方正书宋_GBK" w:eastAsia="方正书宋_GBK"/>
              </w:rPr>
              <w:t>项目完成时限</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科普专项经费金额</w:t>
            </w:r>
          </w:p>
        </w:tc>
        <w:tc>
          <w:tcPr>
            <w:tcW w:w="2835"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年安排科普专项经费</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1002021</w:t>
            </w:r>
            <w:r>
              <w:rPr>
                <w:rFonts w:hint="eastAsia" w:ascii="方正书宋_GBK" w:eastAsia="方正书宋_GBK"/>
              </w:rPr>
              <w:t>年安排科普专项经费</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提升公民科学素质</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通过科普宣传、专题讲座等形式提升社区居民科学素养</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通过科普宣传、专题讲座等形式提升社区居民科学素养</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市民满意度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市民满意度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市民满意度</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年初工作计划</w:t>
            </w:r>
          </w:p>
        </w:tc>
      </w:tr>
    </w:tbl>
    <w:p>
      <w:pPr>
        <w:spacing w:line="300" w:lineRule="exact"/>
        <w:jc w:val="left"/>
      </w:pPr>
    </w:p>
    <w:p>
      <w:pPr>
        <w:ind w:firstLine="562" w:firstLineChars="200"/>
        <w:jc w:val="left"/>
        <w:rPr>
          <w:rFonts w:ascii="方正仿宋_GBK" w:eastAsiaTheme="minorEastAsia"/>
          <w:b/>
          <w:sz w:val="28"/>
        </w:rPr>
      </w:pPr>
    </w:p>
    <w:p>
      <w:pPr>
        <w:ind w:firstLine="562" w:firstLineChars="200"/>
        <w:jc w:val="left"/>
        <w:rPr>
          <w:rFonts w:ascii="方正仿宋_GBK" w:eastAsiaTheme="minorEastAsia"/>
          <w:b/>
          <w:sz w:val="28"/>
        </w:rPr>
      </w:pPr>
    </w:p>
    <w:p>
      <w:pPr>
        <w:ind w:firstLine="562" w:firstLineChars="200"/>
        <w:jc w:val="left"/>
        <w:rPr>
          <w:rFonts w:ascii="Times New Roman" w:hAnsi="宋体"/>
          <w:b/>
          <w:sz w:val="28"/>
        </w:rPr>
      </w:pPr>
      <w:r>
        <w:rPr>
          <w:rFonts w:hint="eastAsia" w:ascii="方正仿宋_GBK" w:eastAsia="方正仿宋_GBK"/>
          <w:b/>
          <w:sz w:val="28"/>
        </w:rPr>
        <w:t>8、唐山市老科协培训费绩效目标表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做好工作业务培训，保障单位业务开展。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培训出勤率（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培训出勤率</w:t>
            </w:r>
            <w:r>
              <w:rPr>
                <w:rFonts w:ascii="方正书宋_GBK" w:eastAsia="方正书宋_GBK"/>
              </w:rPr>
              <w:t>=</w:t>
            </w:r>
            <w:r>
              <w:rPr>
                <w:rFonts w:hint="eastAsia" w:ascii="方正书宋_GBK" w:eastAsia="方正书宋_GBK"/>
              </w:rPr>
              <w:t>实际出勤学员数量</w:t>
            </w:r>
            <w:r>
              <w:rPr>
                <w:rFonts w:ascii="方正书宋_GBK" w:eastAsia="方正书宋_GBK"/>
              </w:rPr>
              <w:t>/</w:t>
            </w:r>
            <w:r>
              <w:rPr>
                <w:rFonts w:hint="eastAsia" w:ascii="方正书宋_GBK" w:eastAsia="方正书宋_GBK"/>
              </w:rPr>
              <w:t>参加培训学员数量</w:t>
            </w:r>
            <w:r>
              <w:rPr>
                <w:rFonts w:ascii="方正书宋_GBK" w:eastAsia="方正书宋_GBK"/>
              </w:rPr>
              <w:t>*100%</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培训合格率（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培训合格率</w:t>
            </w:r>
            <w:r>
              <w:rPr>
                <w:rFonts w:ascii="方正书宋_GBK" w:eastAsia="方正书宋_GBK"/>
              </w:rPr>
              <w:t>=</w:t>
            </w:r>
            <w:r>
              <w:rPr>
                <w:rFonts w:hint="eastAsia" w:ascii="方正书宋_GBK" w:eastAsia="方正书宋_GBK"/>
              </w:rPr>
              <w:t>培训合格的学员数量</w:t>
            </w:r>
            <w:r>
              <w:rPr>
                <w:rFonts w:ascii="方正书宋_GBK" w:eastAsia="方正书宋_GBK"/>
              </w:rPr>
              <w:t>/</w:t>
            </w:r>
            <w:r>
              <w:rPr>
                <w:rFonts w:hint="eastAsia" w:ascii="方正书宋_GBK" w:eastAsia="方正书宋_GBK"/>
              </w:rPr>
              <w:t>培训总学员数量</w:t>
            </w:r>
            <w:r>
              <w:rPr>
                <w:rFonts w:ascii="方正书宋_GBK" w:eastAsia="方正书宋_GBK"/>
              </w:rPr>
              <w:t>*100%</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受训学员业务应用情况</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培训内容对受训学员实际工作上的提升效果</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2268" w:type="dxa"/>
            <w:shd w:val="clear" w:color="auto" w:fill="auto"/>
            <w:vAlign w:val="center"/>
          </w:tcPr>
          <w:p>
            <w:pPr>
              <w:spacing w:line="300" w:lineRule="exact"/>
              <w:jc w:val="lef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ascii="方正书宋_GBK" w:eastAsia="方正书宋_GBK"/>
              </w:rPr>
              <w:t>1</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9、委托业务费绩效目标表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10、维修费绩效目标表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做好维修、维护工作，保障单位业务开展。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合格的工程数量占总工程数量的比例</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定性指标：对房屋及其构筑物的安全性和合格率进行维护、保养和检测，保障工作人员人身安全</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提高安全性保障</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11、其他交通费绩效目标表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12、空调绩效目标表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做好购置各种等工作</w:t>
            </w:r>
            <w:r>
              <w:rPr>
                <w:rFonts w:ascii="方正书宋_GBK" w:eastAsia="方正书宋_GBK"/>
              </w:rPr>
              <w:t>,</w:t>
            </w:r>
            <w:r>
              <w:rPr>
                <w:rFonts w:hint="eastAsia" w:ascii="方正书宋_GBK" w:eastAsia="方正书宋_GBK"/>
              </w:rPr>
              <w:t>保障单位业务发展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验收合格的设备数量</w:t>
            </w:r>
            <w:r>
              <w:rPr>
                <w:rFonts w:ascii="方正书宋_GBK" w:eastAsia="方正书宋_GBK"/>
              </w:rPr>
              <w:t>/</w:t>
            </w:r>
            <w:r>
              <w:rPr>
                <w:rFonts w:hint="eastAsia" w:ascii="方正书宋_GBK" w:eastAsia="方正书宋_GBK"/>
              </w:rPr>
              <w:t>当年购置设备数量</w:t>
            </w:r>
            <w:r>
              <w:rPr>
                <w:rFonts w:ascii="方正书宋_GBK" w:eastAsia="方正书宋_GBK"/>
              </w:rPr>
              <w:t>*100%</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提升公共服务水平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购置对公共服务水平的提升情况</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13、邮电费绩效目标表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ascii="方正书宋_GBK" w:eastAsia="方正书宋_GBK"/>
              </w:rPr>
              <w:t>1</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14、其他商品和服务支出绩效目标表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shd w:val="clear" w:color="auto" w:fill="auto"/>
            <w:vAlign w:val="center"/>
          </w:tcPr>
          <w:p>
            <w:pPr>
              <w:spacing w:line="300" w:lineRule="exact"/>
              <w:jc w:val="lef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ascii="方正书宋_GBK" w:eastAsia="方正书宋_GBK"/>
              </w:rPr>
              <w:t>1</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15、印刷费绩效目标表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做好专项印刷，保障单位业务开展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印刷执行率（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印刷执行率（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印刷合格率（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印刷合格率（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满足业务开展需求</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满足业务开展需求</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满足业务开展需求</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方正仿宋_GBK" w:eastAsiaTheme="minorEastAsia"/>
          <w:b/>
          <w:sz w:val="28"/>
        </w:rPr>
      </w:pPr>
    </w:p>
    <w:p>
      <w:pPr>
        <w:ind w:firstLine="562" w:firstLineChars="200"/>
        <w:jc w:val="left"/>
        <w:rPr>
          <w:rFonts w:ascii="方正仿宋_GBK" w:eastAsiaTheme="minorEastAsia"/>
          <w:b/>
          <w:sz w:val="28"/>
        </w:rPr>
      </w:pPr>
    </w:p>
    <w:p>
      <w:pPr>
        <w:ind w:firstLine="562" w:firstLineChars="200"/>
        <w:jc w:val="left"/>
        <w:rPr>
          <w:rFonts w:ascii="Times New Roman" w:hAnsi="宋体"/>
          <w:b/>
          <w:sz w:val="28"/>
        </w:rPr>
      </w:pPr>
      <w:r>
        <w:rPr>
          <w:rFonts w:hint="eastAsia" w:ascii="方正仿宋_GBK" w:eastAsia="方正仿宋_GBK"/>
          <w:b/>
          <w:sz w:val="28"/>
        </w:rPr>
        <w:t>16、办公费绩效目标表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17、劳务费绩效目标表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shd w:val="clear" w:color="auto" w:fill="auto"/>
            <w:vAlign w:val="center"/>
          </w:tcPr>
          <w:p>
            <w:pPr>
              <w:spacing w:line="300" w:lineRule="exact"/>
              <w:jc w:val="lef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ascii="方正书宋_GBK" w:eastAsia="方正书宋_GBK"/>
              </w:rPr>
              <w:t>1</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18、维修费绩效目标表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做好维修、维护工作，保障单位业务开展。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合格的工程数量占总工程数量的比例</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定性指标：对房屋及其构筑物的安全性和合格率进行维护、保养和检测，保障工作人员人身安全</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提高安全性保障</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19、其他交通费绩效目标表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20、其他交通费绩效目标表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before="156" w:beforeLines="50" w:after="156" w:afterLines="50"/>
        <w:ind w:firstLine="640" w:firstLineChars="200"/>
        <w:jc w:val="left"/>
        <w:outlineLvl w:val="2"/>
        <w:rPr>
          <w:rFonts w:ascii="Times New Roman" w:hAnsi="宋体"/>
          <w:sz w:val="32"/>
        </w:rPr>
      </w:pPr>
      <w:bookmarkStart w:id="14" w:name="_Toc67046553"/>
      <w:r>
        <w:rPr>
          <w:rFonts w:hint="eastAsia" w:ascii="黑体" w:eastAsia="黑体"/>
          <w:sz w:val="32"/>
        </w:rPr>
        <w:t>六、政府采购预算情况</w:t>
      </w:r>
      <w:bookmarkEnd w:id="14"/>
    </w:p>
    <w:p>
      <w:pPr>
        <w:spacing w:line="500" w:lineRule="exact"/>
        <w:ind w:firstLine="560" w:firstLineChars="200"/>
        <w:jc w:val="left"/>
        <w:rPr>
          <w:rFonts w:ascii="Times New Roman" w:hAnsi="宋体"/>
          <w:sz w:val="28"/>
        </w:rPr>
      </w:pPr>
      <w:r>
        <w:rPr>
          <w:rFonts w:hint="eastAsia" w:ascii="Times New Roman" w:eastAsia="方正仿宋_GBK"/>
          <w:sz w:val="28"/>
        </w:rPr>
        <w:t>2021年，唐山市科学技术协会安排政府采购预算636.18万元。</w:t>
      </w:r>
    </w:p>
    <w:p>
      <w:pPr>
        <w:jc w:val="center"/>
        <w:rPr>
          <w:rFonts w:ascii="Times New Roman" w:hAnsi="宋体"/>
          <w:sz w:val="36"/>
        </w:rPr>
      </w:pPr>
      <w:r>
        <w:rPr>
          <w:rFonts w:hint="eastAsia" w:ascii="方正小标宋_GBK" w:eastAsia="方正小标宋_GBK"/>
          <w:sz w:val="36"/>
        </w:rPr>
        <w:t>部门政府采购预算</w:t>
      </w:r>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405</w:t>
            </w:r>
            <w:r>
              <w:rPr>
                <w:rFonts w:hint="eastAsia" w:ascii="方正小标宋_GBK" w:eastAsia="方正小标宋_GBK"/>
                <w:sz w:val="24"/>
              </w:rPr>
              <w:t>唐山市科学技术协会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pPr>
          </w:p>
        </w:tc>
        <w:tc>
          <w:tcPr>
            <w:tcW w:w="1531" w:type="dxa"/>
            <w:vMerge w:val="continue"/>
            <w:shd w:val="clear" w:color="auto" w:fill="auto"/>
            <w:vAlign w:val="center"/>
          </w:tcPr>
          <w:p>
            <w:pPr>
              <w:spacing w:line="300" w:lineRule="exact"/>
              <w:jc w:val="left"/>
            </w:pPr>
          </w:p>
        </w:tc>
        <w:tc>
          <w:tcPr>
            <w:tcW w:w="709"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636.18</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636.18</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唐山市科学技术协会本级小计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635.88</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635.88</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唐山科技馆运营管理服务费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625.88</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其他运营服务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C020799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625.88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625.88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625.88</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唐山市科普专项经费</w:t>
            </w:r>
          </w:p>
        </w:tc>
        <w:tc>
          <w:tcPr>
            <w:tcW w:w="113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100.00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视频会议多点控制器</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A02080802</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8.70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8.70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8.70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唐山市科普专项经费</w:t>
            </w:r>
          </w:p>
        </w:tc>
        <w:tc>
          <w:tcPr>
            <w:tcW w:w="113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100.00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视频会议会议室终端</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A02080803</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唐山市科技干部进修学院小计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0.30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0.30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ind w:firstLine="640" w:firstLineChars="200"/>
        <w:jc w:val="left"/>
        <w:rPr>
          <w:rFonts w:ascii="Times New Roman" w:eastAsia="方正仿宋_GBK"/>
          <w:sz w:val="32"/>
        </w:rPr>
      </w:pPr>
      <w:r>
        <w:rPr>
          <w:rFonts w:ascii="Times New Roman" w:eastAsia="方正仿宋_GBK"/>
          <w:sz w:val="32"/>
        </w:rPr>
        <w:t xml:space="preserve"> </w:t>
      </w:r>
    </w:p>
    <w:p>
      <w:pPr>
        <w:spacing w:line="300" w:lineRule="exact"/>
        <w:ind w:firstLine="640" w:firstLineChars="200"/>
        <w:jc w:val="left"/>
        <w:rPr>
          <w:rFonts w:ascii="Times New Roman" w:eastAsia="方正仿宋_GBK"/>
          <w:sz w:val="32"/>
        </w:rPr>
      </w:pPr>
    </w:p>
    <w:p>
      <w:pPr>
        <w:spacing w:before="156" w:beforeLines="50" w:after="156" w:afterLines="50"/>
        <w:ind w:firstLine="640" w:firstLineChars="200"/>
        <w:jc w:val="left"/>
        <w:outlineLvl w:val="2"/>
        <w:rPr>
          <w:rFonts w:ascii="Times New Roman" w:hAnsi="宋体"/>
          <w:sz w:val="32"/>
        </w:rPr>
      </w:pPr>
      <w:bookmarkStart w:id="15" w:name="_Toc67046554"/>
      <w:r>
        <w:rPr>
          <w:rFonts w:hint="eastAsia" w:ascii="黑体" w:hAnsi="黑体" w:eastAsia="黑体"/>
          <w:sz w:val="32"/>
        </w:rPr>
        <w:t>七、国有资产信息</w:t>
      </w:r>
      <w:bookmarkEnd w:id="15"/>
    </w:p>
    <w:p>
      <w:pPr>
        <w:spacing w:line="500" w:lineRule="exact"/>
        <w:ind w:firstLine="560" w:firstLineChars="200"/>
        <w:jc w:val="left"/>
        <w:rPr>
          <w:rFonts w:ascii="Times New Roman" w:eastAsia="方正仿宋_GBK"/>
          <w:sz w:val="28"/>
        </w:rPr>
      </w:pPr>
      <w:r>
        <w:rPr>
          <w:rFonts w:hint="eastAsia" w:ascii="Times New Roman" w:eastAsia="方正仿宋_GBK"/>
          <w:sz w:val="28"/>
        </w:rPr>
        <w:t>唐山市科学技术协会（含所属单位）上年末固定资产金额为786.53万元（详见下表）。本年度拟购置固定资产总额为10.30万元，已按要求列入政府采购预算，详见政府采购预算表。</w:t>
      </w:r>
    </w:p>
    <w:p>
      <w:pPr>
        <w:spacing w:line="500" w:lineRule="exact"/>
        <w:ind w:firstLine="560" w:firstLineChars="200"/>
        <w:jc w:val="left"/>
        <w:rPr>
          <w:rFonts w:ascii="Times New Roman" w:eastAsia="方正仿宋_GBK"/>
          <w:sz w:val="28"/>
        </w:rPr>
      </w:pPr>
    </w:p>
    <w:p>
      <w:pPr>
        <w:jc w:val="center"/>
        <w:rPr>
          <w:rFonts w:ascii="Times New Roman" w:hAnsi="宋体"/>
          <w:color w:val="000000" w:themeColor="text1"/>
          <w:sz w:val="36"/>
          <w14:textFill>
            <w14:solidFill>
              <w14:schemeClr w14:val="tx1"/>
            </w14:solidFill>
          </w14:textFill>
        </w:rPr>
      </w:pPr>
      <w:r>
        <w:rPr>
          <w:rFonts w:hint="eastAsia" w:ascii="方正小标宋_GBK" w:eastAsia="方正小标宋_GBK"/>
          <w:color w:val="000000" w:themeColor="text1"/>
          <w:sz w:val="36"/>
          <w14:textFill>
            <w14:solidFill>
              <w14:schemeClr w14:val="tx1"/>
            </w14:solidFill>
          </w14:textFill>
        </w:rPr>
        <w:t>部门固定资产占用情况表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000000" w:themeColor="text1"/>
                <w:sz w:val="24"/>
                <w14:textFill>
                  <w14:solidFill>
                    <w14:schemeClr w14:val="tx1"/>
                  </w14:solidFill>
                </w14:textFill>
              </w:rPr>
            </w:pPr>
            <w:r>
              <w:rPr>
                <w:rFonts w:hint="eastAsia" w:ascii="宋体" w:hAnsi="宋体" w:cs="宋体"/>
                <w:kern w:val="0"/>
                <w:sz w:val="24"/>
                <w:szCs w:val="24"/>
              </w:rPr>
              <w:t>405唐山市科学技术协会</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sz w:val="24"/>
                <w14:textFill>
                  <w14:solidFill>
                    <w14:schemeClr w14:val="tx1"/>
                  </w14:solidFill>
                </w14:textFill>
              </w:rPr>
            </w:pPr>
            <w:r>
              <w:rPr>
                <w:rFonts w:hint="eastAsia" w:ascii="方正小标宋_GBK" w:eastAsia="方正小标宋_GBK"/>
                <w:color w:val="000000" w:themeColor="text1"/>
                <w:sz w:val="24"/>
                <w14:textFill>
                  <w14:solidFill>
                    <w14:schemeClr w14:val="tx1"/>
                  </w14:solidFill>
                </w14:textFill>
              </w:rPr>
              <w:t>截止时间：</w:t>
            </w:r>
            <w:r>
              <w:rPr>
                <w:rFonts w:ascii="方正小标宋_GBK" w:eastAsia="方正小标宋_GBK"/>
                <w:color w:val="000000" w:themeColor="text1"/>
                <w:sz w:val="24"/>
                <w14:textFill>
                  <w14:solidFill>
                    <w14:schemeClr w14:val="tx1"/>
                  </w14:solidFill>
                </w14:textFill>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项</w:t>
            </w:r>
            <w:r>
              <w:rPr>
                <w:rFonts w:ascii="方正书宋_GBK" w:eastAsia="方正书宋_GBK"/>
                <w:b/>
                <w:color w:val="000000" w:themeColor="text1"/>
                <w14:textFill>
                  <w14:solidFill>
                    <w14:schemeClr w14:val="tx1"/>
                  </w14:solidFill>
                </w14:textFill>
              </w:rPr>
              <w:t xml:space="preserve">   </w:t>
            </w:r>
            <w:r>
              <w:rPr>
                <w:rFonts w:hint="eastAsia" w:ascii="方正书宋_GBK" w:eastAsia="方正书宋_GBK"/>
                <w:b/>
                <w:color w:val="000000" w:themeColor="text1"/>
                <w14:textFill>
                  <w14:solidFill>
                    <w14:schemeClr w14:val="tx1"/>
                  </w14:solidFill>
                </w14:textFill>
              </w:rPr>
              <w:t>目</w:t>
            </w:r>
          </w:p>
        </w:tc>
        <w:tc>
          <w:tcPr>
            <w:tcW w:w="2835"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数量</w:t>
            </w:r>
          </w:p>
        </w:tc>
        <w:tc>
          <w:tcPr>
            <w:tcW w:w="2835"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hint="eastAsia" w:ascii="方正书宋_GBK" w:eastAsia="方正书宋_GBK"/>
                <w:color w:val="000000" w:themeColor="text1"/>
                <w:lang w:eastAsia="zh-CN"/>
                <w14:textFill>
                  <w14:solidFill>
                    <w14:schemeClr w14:val="tx1"/>
                  </w14:solidFill>
                </w14:textFill>
              </w:rPr>
            </w:pPr>
            <w:r>
              <w:rPr>
                <w:rFonts w:hint="eastAsia" w:ascii="方正书宋_GBK" w:eastAsia="方正书宋_GBK"/>
                <w:color w:val="000000" w:themeColor="text1"/>
                <w14:textFill>
                  <w14:solidFill>
                    <w14:schemeClr w14:val="tx1"/>
                  </w14:solidFill>
                </w14:textFill>
              </w:rPr>
              <w:t>资产</w:t>
            </w:r>
            <w:r>
              <w:rPr>
                <w:rFonts w:hint="eastAsia" w:ascii="方正书宋_GBK" w:eastAsia="方正书宋_GBK"/>
                <w:color w:val="000000" w:themeColor="text1"/>
                <w:lang w:eastAsia="zh-CN"/>
                <w14:textFill>
                  <w14:solidFill>
                    <w14:schemeClr w14:val="tx1"/>
                  </w14:solidFill>
                </w14:textFill>
              </w:rPr>
              <w:t>总额</w:t>
            </w:r>
          </w:p>
        </w:tc>
        <w:tc>
          <w:tcPr>
            <w:tcW w:w="2835" w:type="dxa"/>
            <w:shd w:val="clear" w:color="auto" w:fill="auto"/>
            <w:vAlign w:val="center"/>
          </w:tcPr>
          <w:p>
            <w:pPr>
              <w:spacing w:line="300" w:lineRule="exact"/>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softHyphen/>
            </w:r>
            <w:r>
              <w:rPr>
                <w:rFonts w:hint="eastAsia" w:ascii="仿宋" w:hAnsi="仿宋" w:eastAsia="仿宋" w:cs="宋体"/>
                <w:color w:val="000000" w:themeColor="text1"/>
                <w:kern w:val="0"/>
                <w:sz w:val="32"/>
                <w:szCs w:val="32"/>
                <w14:textFill>
                  <w14:solidFill>
                    <w14:schemeClr w14:val="tx1"/>
                  </w14:solidFill>
                </w14:textFill>
              </w:rPr>
              <w:t>—</w:t>
            </w:r>
          </w:p>
        </w:tc>
        <w:tc>
          <w:tcPr>
            <w:tcW w:w="2835" w:type="dxa"/>
            <w:shd w:val="clear" w:color="auto" w:fill="auto"/>
            <w:vAlign w:val="center"/>
          </w:tcPr>
          <w:p>
            <w:pPr>
              <w:spacing w:line="300" w:lineRule="exact"/>
              <w:jc w:val="right"/>
              <w:rPr>
                <w:rFonts w:ascii="方正书宋_GBK" w:eastAsia="方正书宋_GBK"/>
                <w:color w:val="000000" w:themeColor="text1"/>
                <w14:textFill>
                  <w14:solidFill>
                    <w14:schemeClr w14:val="tx1"/>
                  </w14:solidFill>
                </w14:textFill>
              </w:rPr>
            </w:pPr>
            <w:r>
              <w:rPr>
                <w:rFonts w:hint="eastAsia" w:ascii="宋体" w:hAnsi="宋体" w:cs="宋体"/>
                <w:sz w:val="24"/>
              </w:rPr>
              <w:t>786.53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hint="eastAsia"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1</w:t>
            </w:r>
            <w:r>
              <w:rPr>
                <w:rFonts w:hint="eastAsia" w:ascii="方正书宋_GBK" w:eastAsia="方正书宋_GBK"/>
                <w:color w:val="000000" w:themeColor="text1"/>
                <w14:textFill>
                  <w14:solidFill>
                    <w14:schemeClr w14:val="tx1"/>
                  </w14:solidFill>
                </w14:textFill>
              </w:rPr>
              <w:t>、房屋（平方米）</w:t>
            </w:r>
          </w:p>
        </w:tc>
        <w:tc>
          <w:tcPr>
            <w:tcW w:w="2835" w:type="dxa"/>
            <w:shd w:val="clear" w:color="auto" w:fill="auto"/>
            <w:vAlign w:val="bottom"/>
          </w:tcPr>
          <w:p>
            <w:pPr>
              <w:ind w:firstLine="960" w:firstLineChars="400"/>
              <w:rPr>
                <w:rFonts w:hint="eastAsia" w:ascii="宋体" w:hAnsi="宋体" w:eastAsia="宋体" w:cs="宋体"/>
                <w:kern w:val="2"/>
                <w:sz w:val="24"/>
                <w:szCs w:val="22"/>
                <w:lang w:val="en-US" w:eastAsia="zh-CN" w:bidi="ar-SA"/>
              </w:rPr>
            </w:pPr>
            <w:r>
              <w:rPr>
                <w:rFonts w:hint="eastAsia" w:ascii="宋体" w:hAnsi="宋体" w:cs="宋体"/>
                <w:sz w:val="24"/>
              </w:rPr>
              <w:t>4180.12</w:t>
            </w:r>
          </w:p>
        </w:tc>
        <w:tc>
          <w:tcPr>
            <w:tcW w:w="2835" w:type="dxa"/>
            <w:shd w:val="clear" w:color="auto" w:fill="auto"/>
            <w:vAlign w:val="bottom"/>
          </w:tcPr>
          <w:p>
            <w:pPr>
              <w:ind w:firstLine="1800" w:firstLineChars="750"/>
              <w:rPr>
                <w:rFonts w:hint="eastAsia" w:ascii="宋体" w:hAnsi="宋体" w:eastAsia="宋体" w:cs="宋体"/>
                <w:kern w:val="2"/>
                <w:sz w:val="24"/>
                <w:szCs w:val="22"/>
                <w:lang w:val="en-US" w:eastAsia="zh-CN" w:bidi="ar-SA"/>
              </w:rPr>
            </w:pPr>
            <w:r>
              <w:rPr>
                <w:rFonts w:hint="eastAsia" w:ascii="宋体" w:hAnsi="宋体" w:cs="宋体"/>
                <w:sz w:val="24"/>
              </w:rPr>
              <w:t>207.26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ind w:firstLine="420" w:firstLineChars="200"/>
              <w:jc w:val="left"/>
              <w:rPr>
                <w:rFonts w:ascii="方正书宋_GBK" w:eastAsia="方正书宋_GBK"/>
                <w:color w:val="000000" w:themeColor="text1"/>
                <w14:textFill>
                  <w14:solidFill>
                    <w14:schemeClr w14:val="tx1"/>
                  </w14:solidFill>
                </w14:textFill>
              </w:rPr>
            </w:pPr>
            <w:r>
              <w:rPr>
                <w:rFonts w:hint="eastAsia" w:eastAsiaTheme="minorEastAsia"/>
                <w:lang w:eastAsia="zh-CN"/>
              </w:rPr>
              <w:t>其中：办公用房（平方米）</w:t>
            </w:r>
          </w:p>
        </w:tc>
        <w:tc>
          <w:tcPr>
            <w:tcW w:w="2835" w:type="dxa"/>
            <w:shd w:val="clear" w:color="auto" w:fill="auto"/>
            <w:vAlign w:val="bottom"/>
          </w:tcPr>
          <w:p>
            <w:pPr>
              <w:ind w:firstLine="960" w:firstLineChars="400"/>
              <w:rPr>
                <w:rFonts w:ascii="宋体" w:hAnsi="宋体" w:cs="宋体"/>
                <w:sz w:val="24"/>
              </w:rPr>
            </w:pPr>
            <w:r>
              <w:rPr>
                <w:rFonts w:hint="eastAsia" w:ascii="宋体" w:hAnsi="宋体" w:cs="宋体"/>
                <w:sz w:val="24"/>
              </w:rPr>
              <w:t>4180.12</w:t>
            </w:r>
          </w:p>
        </w:tc>
        <w:tc>
          <w:tcPr>
            <w:tcW w:w="2835" w:type="dxa"/>
            <w:shd w:val="clear" w:color="auto" w:fill="auto"/>
            <w:vAlign w:val="bottom"/>
          </w:tcPr>
          <w:p>
            <w:pPr>
              <w:ind w:firstLine="1800" w:firstLineChars="750"/>
              <w:rPr>
                <w:rFonts w:ascii="宋体" w:hAnsi="宋体" w:cs="宋体"/>
                <w:sz w:val="24"/>
              </w:rPr>
            </w:pPr>
            <w:r>
              <w:rPr>
                <w:rFonts w:hint="eastAsia" w:ascii="宋体" w:hAnsi="宋体" w:cs="宋体"/>
                <w:sz w:val="24"/>
              </w:rPr>
              <w:t>207.26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2</w:t>
            </w:r>
            <w:r>
              <w:rPr>
                <w:rFonts w:hint="eastAsia" w:ascii="方正书宋_GBK" w:eastAsia="方正书宋_GBK"/>
                <w:color w:val="000000" w:themeColor="text1"/>
                <w14:textFill>
                  <w14:solidFill>
                    <w14:schemeClr w14:val="tx1"/>
                  </w14:solidFill>
                </w14:textFill>
              </w:rPr>
              <w:t>、汽车（台、辆）</w:t>
            </w:r>
          </w:p>
        </w:tc>
        <w:tc>
          <w:tcPr>
            <w:tcW w:w="2835" w:type="dxa"/>
            <w:shd w:val="clear" w:color="auto" w:fill="auto"/>
            <w:vAlign w:val="center"/>
          </w:tcPr>
          <w:p>
            <w:pPr>
              <w:spacing w:line="300" w:lineRule="exact"/>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5</w:t>
            </w:r>
          </w:p>
        </w:tc>
        <w:tc>
          <w:tcPr>
            <w:tcW w:w="2835" w:type="dxa"/>
            <w:shd w:val="clear" w:color="auto" w:fill="auto"/>
            <w:vAlign w:val="center"/>
          </w:tcPr>
          <w:p>
            <w:pPr>
              <w:spacing w:line="300" w:lineRule="exact"/>
              <w:jc w:val="righ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132.39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pStyle w:val="15"/>
              <w:rPr>
                <w:rFonts w:hint="eastAsia" w:ascii="方正书宋_GBK" w:hAnsi="方正书宋_GBK" w:eastAsia="方正书宋_GBK" w:cs="方正书宋_GBK"/>
                <w:kern w:val="2"/>
                <w:sz w:val="21"/>
                <w:szCs w:val="22"/>
                <w:lang w:val="en-US" w:eastAsia="zh-CN" w:bidi="ar-SA"/>
              </w:rPr>
            </w:pPr>
            <w:r>
              <w:rPr>
                <w:rFonts w:hint="eastAsia"/>
                <w:lang w:eastAsia="zh-CN"/>
              </w:rPr>
              <w:t>3、单价在20万元以上的设备</w:t>
            </w:r>
          </w:p>
        </w:tc>
        <w:tc>
          <w:tcPr>
            <w:tcW w:w="2835" w:type="dxa"/>
            <w:shd w:val="clear" w:color="auto" w:fill="auto"/>
            <w:vAlign w:val="center"/>
          </w:tcPr>
          <w:p>
            <w:pPr>
              <w:pStyle w:val="16"/>
              <w:rPr>
                <w:rFonts w:hint="eastAsia" w:ascii="方正书宋_GBK" w:hAnsi="方正书宋_GBK" w:eastAsia="方正书宋_GBK" w:cs="方正书宋_GBK"/>
                <w:kern w:val="2"/>
                <w:sz w:val="21"/>
                <w:szCs w:val="22"/>
                <w:lang w:val="en-US" w:eastAsia="zh-CN" w:bidi="ar-SA"/>
              </w:rPr>
            </w:pPr>
            <w:r>
              <w:rPr>
                <w:rFonts w:hint="eastAsia"/>
                <w:lang w:eastAsia="zh-CN"/>
              </w:rPr>
              <w:t>0</w:t>
            </w:r>
          </w:p>
        </w:tc>
        <w:tc>
          <w:tcPr>
            <w:tcW w:w="2835" w:type="dxa"/>
            <w:shd w:val="clear" w:color="auto" w:fill="auto"/>
            <w:vAlign w:val="center"/>
          </w:tcPr>
          <w:p>
            <w:pPr>
              <w:pStyle w:val="17"/>
              <w:rPr>
                <w:rFonts w:ascii="方正书宋_GBK" w:hAnsi="方正书宋_GBK" w:eastAsia="方正书宋_GBK" w:cs="方正书宋_GBK"/>
                <w:kern w:val="2"/>
                <w:sz w:val="21"/>
                <w:szCs w:val="22"/>
                <w:lang w:val="en-US" w:eastAsia="zh-CN" w:bidi="ar-SA"/>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4</w:t>
            </w:r>
            <w:r>
              <w:rPr>
                <w:rFonts w:hint="eastAsia" w:ascii="方正书宋_GBK" w:eastAsia="方正书宋_GBK"/>
                <w:color w:val="000000" w:themeColor="text1"/>
                <w14:textFill>
                  <w14:solidFill>
                    <w14:schemeClr w14:val="tx1"/>
                  </w14:solidFill>
                </w14:textFill>
              </w:rPr>
              <w:t>、其他固定资产</w:t>
            </w:r>
          </w:p>
        </w:tc>
        <w:tc>
          <w:tcPr>
            <w:tcW w:w="2835" w:type="dxa"/>
            <w:shd w:val="clear" w:color="auto" w:fill="auto"/>
            <w:vAlign w:val="center"/>
          </w:tcPr>
          <w:p>
            <w:pPr>
              <w:spacing w:line="300" w:lineRule="exact"/>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2081</w:t>
            </w:r>
          </w:p>
        </w:tc>
        <w:tc>
          <w:tcPr>
            <w:tcW w:w="2835" w:type="dxa"/>
            <w:shd w:val="clear" w:color="auto" w:fill="auto"/>
            <w:vAlign w:val="center"/>
          </w:tcPr>
          <w:p>
            <w:pPr>
              <w:spacing w:line="300" w:lineRule="exact"/>
              <w:jc w:val="right"/>
              <w:rPr>
                <w:rFonts w:ascii="方正书宋_GBK" w:eastAsia="方正书宋_GBK"/>
                <w:color w:val="000000" w:themeColor="text1"/>
                <w14:textFill>
                  <w14:solidFill>
                    <w14:schemeClr w14:val="tx1"/>
                  </w14:solidFill>
                </w14:textFill>
              </w:rPr>
            </w:pPr>
            <w:r>
              <w:rPr>
                <w:rFonts w:ascii="方正书宋_GBK" w:eastAsia="方正书宋_GBK"/>
                <w:color w:val="000000" w:themeColor="text1"/>
                <w14:textFill>
                  <w14:solidFill>
                    <w14:schemeClr w14:val="tx1"/>
                  </w14:solidFill>
                </w14:textFill>
              </w:rPr>
              <w:t>446.88</w:t>
            </w:r>
          </w:p>
        </w:tc>
      </w:tr>
    </w:tbl>
    <w:p>
      <w:pPr>
        <w:spacing w:line="500" w:lineRule="exact"/>
        <w:ind w:firstLine="560" w:firstLineChars="200"/>
        <w:jc w:val="left"/>
        <w:rPr>
          <w:rFonts w:ascii="Times New Roman" w:hAnsi="宋体"/>
          <w:sz w:val="28"/>
        </w:rPr>
      </w:pPr>
    </w:p>
    <w:p>
      <w:pPr>
        <w:spacing w:before="156" w:beforeLines="50" w:after="156" w:afterLines="50"/>
        <w:ind w:firstLine="640" w:firstLineChars="200"/>
        <w:jc w:val="left"/>
        <w:outlineLvl w:val="2"/>
        <w:rPr>
          <w:rFonts w:ascii="黑体" w:hAnsi="黑体" w:eastAsia="黑体"/>
          <w:sz w:val="32"/>
        </w:rPr>
      </w:pPr>
      <w:bookmarkStart w:id="18" w:name="_GoBack"/>
      <w:bookmarkEnd w:id="18"/>
      <w:bookmarkStart w:id="16" w:name="_Toc67046555"/>
    </w:p>
    <w:p>
      <w:pPr>
        <w:spacing w:before="156" w:beforeLines="50" w:after="156" w:afterLines="50"/>
        <w:ind w:firstLine="640" w:firstLineChars="200"/>
        <w:jc w:val="left"/>
        <w:outlineLvl w:val="2"/>
        <w:rPr>
          <w:rFonts w:ascii="黑体" w:hAnsi="黑体" w:eastAsia="黑体"/>
          <w:sz w:val="32"/>
        </w:rPr>
      </w:pPr>
    </w:p>
    <w:p>
      <w:pPr>
        <w:spacing w:before="156" w:beforeLines="50" w:after="156" w:afterLines="50"/>
        <w:ind w:firstLine="640" w:firstLineChars="200"/>
        <w:jc w:val="left"/>
        <w:outlineLvl w:val="2"/>
        <w:rPr>
          <w:rFonts w:ascii="黑体" w:hAnsi="黑体" w:eastAsia="黑体"/>
          <w:sz w:val="32"/>
        </w:rPr>
      </w:pPr>
    </w:p>
    <w:p>
      <w:pPr>
        <w:spacing w:before="156" w:beforeLines="50" w:after="156" w:afterLines="50"/>
        <w:ind w:firstLine="640" w:firstLineChars="200"/>
        <w:jc w:val="left"/>
        <w:outlineLvl w:val="2"/>
        <w:rPr>
          <w:rFonts w:ascii="Times New Roman" w:hAnsi="宋体"/>
          <w:sz w:val="32"/>
        </w:rPr>
      </w:pPr>
      <w:r>
        <w:rPr>
          <w:rFonts w:hint="eastAsia" w:ascii="黑体" w:hAnsi="黑体" w:eastAsia="黑体"/>
          <w:sz w:val="32"/>
        </w:rPr>
        <w:t>八、名词解释</w:t>
      </w:r>
      <w:bookmarkEnd w:id="16"/>
    </w:p>
    <w:p>
      <w:pPr>
        <w:spacing w:line="500" w:lineRule="exact"/>
        <w:ind w:firstLine="560" w:firstLineChars="200"/>
        <w:jc w:val="left"/>
        <w:rPr>
          <w:rFonts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w:t>
      </w:r>
      <w:r>
        <w:rPr>
          <w:rFonts w:hint="cs" w:ascii="Times New Roman" w:eastAsia="方正仿宋_GBK"/>
          <w:sz w:val="28"/>
        </w:rPr>
        <w:t>“</w:t>
      </w:r>
      <w:r>
        <w:rPr>
          <w:rFonts w:hint="eastAsia" w:ascii="Times New Roman" w:eastAsia="方正仿宋_GBK"/>
          <w:sz w:val="28"/>
        </w:rPr>
        <w:t>一般公共预算拨款收入</w:t>
      </w:r>
      <w:r>
        <w:rPr>
          <w:rFonts w:hint="cs" w:ascii="Times New Roman" w:eastAsia="方正仿宋_GBK"/>
          <w:sz w:val="28"/>
        </w:rPr>
        <w:t>”</w:t>
      </w:r>
      <w:r>
        <w:rPr>
          <w:rFonts w:hint="eastAsia" w:ascii="Times New Roman" w:eastAsia="方正仿宋_GBK"/>
          <w:sz w:val="28"/>
        </w:rPr>
        <w:t>、</w:t>
      </w:r>
      <w:r>
        <w:rPr>
          <w:rFonts w:hint="cs" w:ascii="Times New Roman" w:eastAsia="方正仿宋_GBK"/>
          <w:sz w:val="28"/>
        </w:rPr>
        <w:t>“</w:t>
      </w:r>
      <w:r>
        <w:rPr>
          <w:rFonts w:hint="eastAsia" w:ascii="Times New Roman" w:eastAsia="方正仿宋_GBK"/>
          <w:sz w:val="28"/>
        </w:rPr>
        <w:t>事业收入</w:t>
      </w:r>
      <w:r>
        <w:rPr>
          <w:rFonts w:hint="cs" w:ascii="Times New Roman" w:eastAsia="方正仿宋_GBK"/>
          <w:sz w:val="28"/>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60" w:lineRule="exact"/>
        <w:ind w:firstLine="560" w:firstLineChars="200"/>
        <w:rPr>
          <w:rFonts w:ascii="仿宋_GB2312" w:hAnsi="仿宋" w:eastAsia="仿宋_GB2312"/>
          <w:sz w:val="32"/>
          <w:szCs w:val="32"/>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r>
        <w:rPr>
          <w:rFonts w:hint="eastAsia" w:ascii="仿宋_GB2312" w:hAnsi="仿宋" w:eastAsia="仿宋_GB2312"/>
          <w:sz w:val="32"/>
          <w:szCs w:val="32"/>
        </w:rPr>
        <w:t>指在基本支出之外为完成特定行政任务和事业发展目标所发生的支出。科普经费用于</w:t>
      </w:r>
      <w:r>
        <w:rPr>
          <w:rFonts w:ascii="仿宋_GB2312" w:hAnsi="仿宋" w:eastAsia="仿宋_GB2312"/>
          <w:sz w:val="32"/>
          <w:szCs w:val="32"/>
        </w:rPr>
        <w:t>科学技术支出</w:t>
      </w:r>
      <w:r>
        <w:rPr>
          <w:rFonts w:hint="eastAsia" w:ascii="仿宋_GB2312" w:hAnsi="仿宋" w:eastAsia="仿宋_GB2312"/>
          <w:sz w:val="32"/>
          <w:szCs w:val="32"/>
        </w:rPr>
        <w:t>，</w:t>
      </w:r>
      <w:r>
        <w:rPr>
          <w:rFonts w:ascii="仿宋_GB2312" w:hAnsi="仿宋" w:eastAsia="仿宋_GB2312"/>
          <w:sz w:val="32"/>
          <w:szCs w:val="32"/>
        </w:rPr>
        <w:t>反映用于科学技术方面的支出。包括：</w:t>
      </w:r>
    </w:p>
    <w:p>
      <w:pPr>
        <w:spacing w:line="560" w:lineRule="exact"/>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科学技术管理事务：反映科学技术管理事务方面的支出， 包括 2 个项级支出科目：</w:t>
      </w:r>
    </w:p>
    <w:p>
      <w:pPr>
        <w:spacing w:line="560" w:lineRule="exact"/>
        <w:rPr>
          <w:rFonts w:ascii="仿宋_GB2312" w:hAnsi="仿宋" w:eastAsia="仿宋_GB2312"/>
          <w:sz w:val="32"/>
          <w:szCs w:val="32"/>
        </w:rPr>
      </w:pPr>
      <w:r>
        <w:rPr>
          <w:rFonts w:ascii="仿宋_GB2312" w:hAnsi="仿宋" w:eastAsia="仿宋_GB2312"/>
          <w:sz w:val="32"/>
          <w:szCs w:val="32"/>
        </w:rPr>
        <w:t xml:space="preserve"> ——行政运行，反映科协机关的基本支出；</w:t>
      </w:r>
    </w:p>
    <w:p>
      <w:pPr>
        <w:spacing w:line="560" w:lineRule="exact"/>
        <w:rPr>
          <w:rFonts w:ascii="仿宋_GB2312" w:hAnsi="仿宋" w:eastAsia="仿宋_GB2312"/>
          <w:sz w:val="32"/>
          <w:szCs w:val="32"/>
        </w:rPr>
      </w:pPr>
      <w:r>
        <w:rPr>
          <w:rFonts w:ascii="仿宋_GB2312" w:hAnsi="仿宋" w:eastAsia="仿宋_GB2312"/>
          <w:sz w:val="32"/>
          <w:szCs w:val="32"/>
        </w:rPr>
        <w:t xml:space="preserve"> ——一般行政管理事务，反映中国科协机关的行政项目支 出。</w:t>
      </w:r>
    </w:p>
    <w:p>
      <w:pPr>
        <w:spacing w:line="560" w:lineRule="exact"/>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科学技术普及：反映用于科学技术普及方面的支出。</w:t>
      </w:r>
    </w:p>
    <w:p>
      <w:pPr>
        <w:spacing w:line="500" w:lineRule="exact"/>
        <w:ind w:firstLine="560" w:firstLineChars="200"/>
        <w:jc w:val="left"/>
        <w:rPr>
          <w:rFonts w:ascii="Times New Roman" w:hAnsi="宋体"/>
          <w:sz w:val="28"/>
        </w:rPr>
      </w:pPr>
    </w:p>
    <w:p>
      <w:pPr>
        <w:spacing w:line="500" w:lineRule="exact"/>
        <w:ind w:firstLine="560" w:firstLineChars="200"/>
        <w:jc w:val="left"/>
        <w:rPr>
          <w:rFonts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hint="eastAsia" w:ascii="Times New Roman" w:eastAsia="方正仿宋_GBK"/>
          <w:sz w:val="28"/>
        </w:rPr>
        <w:t>7、</w:t>
      </w:r>
      <w:r>
        <w:rPr>
          <w:rFonts w:hint="cs" w:ascii="Times New Roman" w:eastAsia="方正仿宋_GBK"/>
          <w:b/>
          <w:sz w:val="28"/>
        </w:rPr>
        <w:t>“</w:t>
      </w:r>
      <w:r>
        <w:rPr>
          <w:rFonts w:hint="eastAsia" w:ascii="Times New Roman" w:eastAsia="方正仿宋_GBK"/>
          <w:b/>
          <w:sz w:val="28"/>
        </w:rPr>
        <w:t>三公</w:t>
      </w:r>
      <w:r>
        <w:rPr>
          <w:rFonts w:hint="cs" w:ascii="Times New Roman" w:eastAsia="方正仿宋_GBK"/>
          <w:b/>
          <w:sz w:val="28"/>
        </w:rPr>
        <w:t>”</w:t>
      </w:r>
      <w:r>
        <w:rPr>
          <w:rFonts w:hint="eastAsia" w:ascii="Times New Roman" w:eastAsia="方正仿宋_GBK"/>
          <w:b/>
          <w:sz w:val="28"/>
        </w:rPr>
        <w:t>经费：</w:t>
      </w:r>
      <w:r>
        <w:rPr>
          <w:rFonts w:hint="eastAsia" w:ascii="Times New Roman" w:eastAsia="方正仿宋_GBK"/>
          <w:sz w:val="28"/>
        </w:rPr>
        <w:t>纳入省级财政预算管理的</w:t>
      </w:r>
      <w:r>
        <w:rPr>
          <w:rFonts w:hint="cs" w:ascii="Times New Roman" w:eastAsia="方正仿宋_GBK"/>
          <w:sz w:val="28"/>
        </w:rPr>
        <w:t>“</w:t>
      </w:r>
      <w:r>
        <w:rPr>
          <w:rFonts w:hint="eastAsia" w:ascii="Times New Roman" w:eastAsia="方正仿宋_GBK"/>
          <w:sz w:val="28"/>
        </w:rPr>
        <w:t>三公</w:t>
      </w:r>
      <w:r>
        <w:rPr>
          <w:rFonts w:hint="cs" w:ascii="Times New Roman" w:eastAsia="方正仿宋_GBK"/>
          <w:sz w:val="28"/>
        </w:rPr>
        <w:t>”</w:t>
      </w:r>
      <w:r>
        <w:rPr>
          <w:rFonts w:hint="eastAsia" w:ascii="Times New Roman" w:eastAsia="方正仿宋_GBK"/>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outlineLvl w:val="2"/>
        <w:rPr>
          <w:rFonts w:ascii="Times New Roman" w:hAnsi="宋体"/>
          <w:sz w:val="32"/>
        </w:rPr>
      </w:pPr>
      <w:bookmarkStart w:id="17" w:name="_Toc67046556"/>
      <w:r>
        <w:rPr>
          <w:rFonts w:hint="eastAsia" w:ascii="黑体" w:hAnsi="黑体" w:eastAsia="黑体"/>
          <w:sz w:val="32"/>
        </w:rPr>
        <w:t>九、其他需要说明的事项</w:t>
      </w:r>
      <w:bookmarkEnd w:id="17"/>
    </w:p>
    <w:p>
      <w:pPr>
        <w:ind w:firstLine="560" w:firstLineChars="200"/>
      </w:pPr>
      <w:r>
        <w:rPr>
          <w:rFonts w:hint="eastAsia" w:ascii="Times New Roman" w:eastAsia="方正仿宋_GBK"/>
          <w:sz w:val="28"/>
        </w:rPr>
        <w:t>我单位无政府性基金预算财政拨款收支和国有资本经营预算财政拨款收支，因此相关表格数据为零。</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19</w:t>
    </w:r>
    <w:r>
      <w:rPr>
        <w:rStyle w:val="10"/>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2AE"/>
    <w:rsid w:val="00003F32"/>
    <w:rsid w:val="00036872"/>
    <w:rsid w:val="00094911"/>
    <w:rsid w:val="000C15AA"/>
    <w:rsid w:val="000C784A"/>
    <w:rsid w:val="001838FC"/>
    <w:rsid w:val="001C23C4"/>
    <w:rsid w:val="001E7E47"/>
    <w:rsid w:val="001F6EC0"/>
    <w:rsid w:val="00220169"/>
    <w:rsid w:val="00236D4E"/>
    <w:rsid w:val="00301FFD"/>
    <w:rsid w:val="00446AC2"/>
    <w:rsid w:val="00464B97"/>
    <w:rsid w:val="0048503B"/>
    <w:rsid w:val="00517218"/>
    <w:rsid w:val="00526AC1"/>
    <w:rsid w:val="005358C4"/>
    <w:rsid w:val="00571EE7"/>
    <w:rsid w:val="00584A69"/>
    <w:rsid w:val="00585590"/>
    <w:rsid w:val="00591A8E"/>
    <w:rsid w:val="00606649"/>
    <w:rsid w:val="00607717"/>
    <w:rsid w:val="006C7B14"/>
    <w:rsid w:val="00710F23"/>
    <w:rsid w:val="00775C17"/>
    <w:rsid w:val="007773E6"/>
    <w:rsid w:val="007D5BC4"/>
    <w:rsid w:val="00833F42"/>
    <w:rsid w:val="00864F59"/>
    <w:rsid w:val="008B268D"/>
    <w:rsid w:val="008B359B"/>
    <w:rsid w:val="00920A2B"/>
    <w:rsid w:val="009274E6"/>
    <w:rsid w:val="009A65DB"/>
    <w:rsid w:val="00A84C6D"/>
    <w:rsid w:val="00AF113F"/>
    <w:rsid w:val="00AF61C0"/>
    <w:rsid w:val="00B031B1"/>
    <w:rsid w:val="00B34751"/>
    <w:rsid w:val="00B919B5"/>
    <w:rsid w:val="00C042C4"/>
    <w:rsid w:val="00C307A7"/>
    <w:rsid w:val="00C76544"/>
    <w:rsid w:val="00C95958"/>
    <w:rsid w:val="00CB63BF"/>
    <w:rsid w:val="00CB7431"/>
    <w:rsid w:val="00CF1AC6"/>
    <w:rsid w:val="00D446C1"/>
    <w:rsid w:val="00DA7621"/>
    <w:rsid w:val="00E77A13"/>
    <w:rsid w:val="00EA4389"/>
    <w:rsid w:val="00F17A20"/>
    <w:rsid w:val="00F402AE"/>
    <w:rsid w:val="27B45B6B"/>
    <w:rsid w:val="2C6D720E"/>
    <w:rsid w:val="38FC6030"/>
    <w:rsid w:val="478D7371"/>
    <w:rsid w:val="672900E2"/>
    <w:rsid w:val="699B1239"/>
    <w:rsid w:val="6A4F0C81"/>
    <w:rsid w:val="70FA6A92"/>
    <w:rsid w:val="7A68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4"/>
    <w:basedOn w:val="1"/>
    <w:next w:val="1"/>
    <w:unhideWhenUsed/>
    <w:qFormat/>
    <w:uiPriority w:val="39"/>
    <w:pPr>
      <w:ind w:left="1260" w:leftChars="600"/>
    </w:pPr>
  </w:style>
  <w:style w:type="paragraph" w:styleId="7">
    <w:name w:val="toc 2"/>
    <w:basedOn w:val="1"/>
    <w:next w:val="1"/>
    <w:unhideWhenUsed/>
    <w:qFormat/>
    <w:uiPriority w:val="39"/>
    <w:pPr>
      <w:ind w:left="420" w:leftChars="200"/>
    </w:pPr>
  </w:style>
  <w:style w:type="character" w:styleId="10">
    <w:name w:val="page number"/>
    <w:basedOn w:val="9"/>
    <w:semiHidden/>
    <w:unhideWhenUsed/>
    <w:uiPriority w:val="99"/>
  </w:style>
  <w:style w:type="character" w:styleId="11">
    <w:name w:val="Hyperlink"/>
    <w:unhideWhenUsed/>
    <w:qFormat/>
    <w:uiPriority w:val="99"/>
    <w:rPr>
      <w:color w:val="0000FF"/>
      <w:u w:val="single"/>
    </w:rPr>
  </w:style>
  <w:style w:type="character" w:customStyle="1" w:styleId="12">
    <w:name w:val="页眉 Char"/>
    <w:basedOn w:val="9"/>
    <w:link w:val="5"/>
    <w:qFormat/>
    <w:uiPriority w:val="99"/>
    <w:rPr>
      <w:rFonts w:ascii="Calibri" w:hAnsi="Calibri" w:eastAsia="宋体" w:cs="Times New Roman"/>
      <w:sz w:val="18"/>
      <w:szCs w:val="18"/>
    </w:rPr>
  </w:style>
  <w:style w:type="character" w:customStyle="1" w:styleId="13">
    <w:name w:val="页脚 Char"/>
    <w:basedOn w:val="9"/>
    <w:link w:val="4"/>
    <w:qFormat/>
    <w:uiPriority w:val="99"/>
    <w:rPr>
      <w:rFonts w:ascii="Calibri" w:hAnsi="Calibri" w:eastAsia="宋体" w:cs="Times New Roman"/>
      <w:sz w:val="18"/>
      <w:szCs w:val="18"/>
    </w:rPr>
  </w:style>
  <w:style w:type="character" w:customStyle="1" w:styleId="14">
    <w:name w:val="批注框文本 Char"/>
    <w:basedOn w:val="9"/>
    <w:link w:val="3"/>
    <w:semiHidden/>
    <w:uiPriority w:val="99"/>
    <w:rPr>
      <w:rFonts w:ascii="Calibri" w:hAnsi="Calibri" w:eastAsia="宋体" w:cs="Times New Roman"/>
      <w:sz w:val="18"/>
      <w:szCs w:val="18"/>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4A9BC6-589C-451C-A41D-357BD0AA64D6}">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42</Pages>
  <Words>2730</Words>
  <Characters>15564</Characters>
  <Lines>129</Lines>
  <Paragraphs>36</Paragraphs>
  <TotalTime>1</TotalTime>
  <ScaleCrop>false</ScaleCrop>
  <LinksUpToDate>false</LinksUpToDate>
  <CharactersWithSpaces>18258</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2021-03-23T02:36:00Z</dcterms:created>
  <dc:creator>Lenovo User</dc:creator>
  <cp:lastModifiedBy>lenovo</cp:lastModifiedBy>
  <cp:lastPrinted>2021-04-26T01:58:00Z</cp:lastPrinted>
  <dcterms:modified xsi:type="dcterms:W3CDTF">2022-05-16T08:52:21Z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