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A7" w:rsidRDefault="006E15A7">
      <w:pPr>
        <w:jc w:val="center"/>
        <w:rPr>
          <w:rFonts w:ascii="宋体" w:hint="eastAsia"/>
          <w:b/>
          <w:color w:val="000000"/>
          <w:sz w:val="72"/>
        </w:rPr>
      </w:pPr>
    </w:p>
    <w:p w:rsidR="006E15A7" w:rsidRDefault="006F2D93">
      <w:pPr>
        <w:jc w:val="center"/>
        <w:rPr>
          <w:rFonts w:ascii="宋体"/>
          <w:b/>
          <w:color w:val="000000"/>
          <w:sz w:val="72"/>
        </w:rPr>
      </w:pPr>
      <w:r>
        <w:rPr>
          <w:rFonts w:ascii="宋体" w:hAnsi="宋体"/>
          <w:b/>
          <w:color w:val="000000"/>
          <w:sz w:val="72"/>
        </w:rPr>
        <w:t>2020</w:t>
      </w:r>
      <w:r>
        <w:rPr>
          <w:rFonts w:ascii="宋体" w:hAnsi="宋体" w:hint="eastAsia"/>
          <w:b/>
          <w:color w:val="000000"/>
          <w:sz w:val="72"/>
        </w:rPr>
        <w:t>年唐山市部门预算（草案）</w:t>
      </w:r>
    </w:p>
    <w:p w:rsidR="006E15A7" w:rsidRDefault="006E15A7">
      <w:pPr>
        <w:jc w:val="center"/>
        <w:rPr>
          <w:rFonts w:ascii="宋体"/>
          <w:b/>
          <w:color w:val="000000"/>
          <w:sz w:val="72"/>
        </w:rPr>
      </w:pPr>
    </w:p>
    <w:p w:rsidR="006E15A7" w:rsidRDefault="006F2D93">
      <w:pPr>
        <w:jc w:val="center"/>
        <w:rPr>
          <w:rFonts w:ascii="楷体" w:eastAsia="楷体" w:hAnsi="宋体"/>
          <w:b/>
          <w:color w:val="000000"/>
          <w:sz w:val="52"/>
        </w:rPr>
      </w:pPr>
      <w:r>
        <w:rPr>
          <w:rFonts w:ascii="楷体" w:eastAsia="楷体" w:hAnsi="宋体" w:hint="eastAsia"/>
          <w:b/>
          <w:color w:val="000000"/>
          <w:sz w:val="52"/>
        </w:rPr>
        <w:t>唐山市科学技术协会</w:t>
      </w:r>
    </w:p>
    <w:p w:rsidR="006E15A7" w:rsidRDefault="006E15A7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6E15A7" w:rsidRDefault="006F2D93">
      <w:pPr>
        <w:jc w:val="center"/>
        <w:rPr>
          <w:rFonts w:ascii="楷体" w:eastAsia="楷体" w:hAnsi="宋体"/>
          <w:b/>
          <w:color w:val="000000"/>
          <w:sz w:val="52"/>
        </w:rPr>
      </w:pPr>
      <w:r>
        <w:rPr>
          <w:rFonts w:ascii="楷体" w:eastAsia="楷体" w:hAnsi="宋体" w:hint="eastAsia"/>
          <w:b/>
          <w:color w:val="000000"/>
          <w:sz w:val="52"/>
        </w:rPr>
        <w:t xml:space="preserve">  </w:t>
      </w:r>
    </w:p>
    <w:p w:rsidR="006E15A7" w:rsidRDefault="006E15A7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6E15A7" w:rsidRDefault="006E15A7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6E15A7" w:rsidRDefault="006E15A7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6E15A7" w:rsidRDefault="006E15A7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6E15A7" w:rsidRDefault="006F2D93">
      <w:pPr>
        <w:jc w:val="center"/>
        <w:rPr>
          <w:rFonts w:ascii="楷体" w:eastAsia="楷体" w:hAnsi="宋体"/>
          <w:b/>
          <w:color w:val="000000"/>
          <w:sz w:val="52"/>
        </w:rPr>
      </w:pPr>
      <w:r>
        <w:rPr>
          <w:rFonts w:ascii="楷体" w:eastAsia="楷体" w:hAnsi="宋体" w:hint="eastAsia"/>
          <w:b/>
          <w:color w:val="000000"/>
          <w:sz w:val="52"/>
        </w:rPr>
        <w:t>唐山市科学技术协会编制</w:t>
      </w:r>
    </w:p>
    <w:p w:rsidR="006E15A7" w:rsidRDefault="006F2D93">
      <w:pPr>
        <w:jc w:val="center"/>
        <w:rPr>
          <w:rFonts w:ascii="楷体" w:eastAsia="楷体" w:hAnsi="宋体"/>
          <w:b/>
          <w:color w:val="000000"/>
          <w:sz w:val="52"/>
        </w:rPr>
        <w:sectPr w:rsidR="006E15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宋体" w:hint="eastAsia"/>
          <w:b/>
          <w:color w:val="000000"/>
          <w:sz w:val="52"/>
        </w:rPr>
        <w:t>唐山市财政局审核</w:t>
      </w:r>
    </w:p>
    <w:p w:rsidR="006E15A7" w:rsidRDefault="006F2D93">
      <w:pPr>
        <w:jc w:val="center"/>
        <w:rPr>
          <w:rFonts w:asci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lastRenderedPageBreak/>
        <w:t>目</w:t>
      </w:r>
      <w:r>
        <w:rPr>
          <w:rFonts w:ascii="宋体" w:hAnsi="宋体"/>
          <w:b/>
          <w:color w:val="000000"/>
          <w:sz w:val="32"/>
        </w:rPr>
        <w:t xml:space="preserve"> </w:t>
      </w:r>
      <w:r>
        <w:rPr>
          <w:rFonts w:ascii="宋体" w:hAnsi="宋体" w:hint="eastAsia"/>
          <w:b/>
          <w:color w:val="000000"/>
          <w:sz w:val="32"/>
        </w:rPr>
        <w:t>录</w:t>
      </w:r>
      <w:r>
        <w:rPr>
          <w:rFonts w:ascii="宋体" w:hAnsi="宋体"/>
          <w:b/>
          <w:color w:val="000000"/>
          <w:sz w:val="32"/>
        </w:rPr>
        <w:fldChar w:fldCharType="begin"/>
      </w:r>
      <w:r>
        <w:rPr>
          <w:rFonts w:ascii="宋体" w:hAnsi="宋体"/>
          <w:b/>
          <w:color w:val="000000"/>
          <w:sz w:val="32"/>
        </w:rPr>
        <w:instrText xml:space="preserve"> TOC \o "1-3" \h \u </w:instrText>
      </w:r>
      <w:r>
        <w:rPr>
          <w:rFonts w:ascii="宋体" w:hAnsi="宋体"/>
          <w:b/>
          <w:color w:val="000000"/>
          <w:sz w:val="32"/>
        </w:rPr>
        <w:fldChar w:fldCharType="separate"/>
      </w:r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194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</w:t>
        </w:r>
        <w:r>
          <w:rPr>
            <w:rStyle w:val="a6"/>
            <w:rFonts w:ascii="宋体" w:hAnsi="宋体"/>
            <w:b/>
            <w:color w:val="000000"/>
            <w:sz w:val="32"/>
            <w:u w:val="none"/>
          </w:rPr>
          <w:t xml:space="preserve"> </w:t>
        </w:r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门</w:t>
        </w:r>
        <w:r>
          <w:rPr>
            <w:rStyle w:val="a6"/>
            <w:rFonts w:ascii="宋体" w:hAnsi="宋体"/>
            <w:b/>
            <w:color w:val="000000"/>
            <w:sz w:val="32"/>
            <w:u w:val="none"/>
          </w:rPr>
          <w:t xml:space="preserve"> </w:t>
        </w:r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概</w:t>
        </w:r>
        <w:r>
          <w:rPr>
            <w:rStyle w:val="a6"/>
            <w:rFonts w:ascii="宋体" w:hAnsi="宋体"/>
            <w:b/>
            <w:color w:val="000000"/>
            <w:sz w:val="32"/>
            <w:u w:val="none"/>
          </w:rPr>
          <w:t xml:space="preserve"> </w:t>
        </w:r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况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_Toc28887194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1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195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部门收支预算总表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_Toc28887195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4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196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部门基本支出预算表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_Toc28887196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5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197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部门项目支出预算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</w:instrText>
        </w:r>
        <w:r>
          <w:rPr>
            <w:rFonts w:ascii="宋体" w:hAnsi="宋体"/>
            <w:b/>
            <w:color w:val="000000"/>
            <w:sz w:val="32"/>
          </w:rPr>
          <w:instrText xml:space="preserve">887197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11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198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部门“三公”及会议培训经费预算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_Toc28887198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12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199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部门政府采购预算支出一览表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_Toc28887199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13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200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部门组织政府非税收入预算明细表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_Toc28887200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14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201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部门基本情况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_Toc28887201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15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202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部门专项公用经费项目支出一览表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_Toc28887202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16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203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部门专项项目支出一览表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_Toc28887203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18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204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一、唐山市科学技术协会收支预算安排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_Toc28887204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19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205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二、唐山市科技工作者服务中心收支</w:t>
        </w:r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预算安排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_Toc28887205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37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206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三、唐山市科技干部进修学院收支预算安排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_Toc28887206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53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pStyle w:val="10"/>
        <w:tabs>
          <w:tab w:val="right" w:leader="dot" w:pos="8296"/>
        </w:tabs>
        <w:rPr>
          <w:rFonts w:ascii="宋体"/>
          <w:b/>
          <w:color w:val="000000"/>
          <w:sz w:val="32"/>
        </w:rPr>
      </w:pPr>
      <w:hyperlink w:anchor="_Toc28887207" w:history="1">
        <w:r>
          <w:rPr>
            <w:rStyle w:val="a6"/>
            <w:rFonts w:ascii="宋体" w:hAnsi="宋体" w:hint="eastAsia"/>
            <w:b/>
            <w:color w:val="000000"/>
            <w:sz w:val="32"/>
            <w:u w:val="none"/>
          </w:rPr>
          <w:t>四、唐山科技馆收支预算安排</w:t>
        </w:r>
        <w:r>
          <w:rPr>
            <w:rFonts w:ascii="宋体"/>
            <w:b/>
            <w:color w:val="000000"/>
            <w:sz w:val="32"/>
          </w:rPr>
          <w:tab/>
        </w:r>
        <w:r>
          <w:rPr>
            <w:rFonts w:ascii="宋体" w:hAnsi="宋体"/>
            <w:b/>
            <w:color w:val="000000"/>
            <w:sz w:val="32"/>
          </w:rPr>
          <w:fldChar w:fldCharType="begin"/>
        </w:r>
        <w:r>
          <w:rPr>
            <w:rFonts w:ascii="宋体" w:hAnsi="宋体"/>
            <w:b/>
            <w:color w:val="000000"/>
            <w:sz w:val="32"/>
          </w:rPr>
          <w:instrText xml:space="preserve"> PAGEREF _Toc28887207 \h </w:instrText>
        </w:r>
        <w:r>
          <w:rPr>
            <w:rFonts w:ascii="宋体" w:hAnsi="宋体"/>
            <w:b/>
            <w:color w:val="000000"/>
            <w:sz w:val="32"/>
          </w:rPr>
        </w:r>
        <w:r>
          <w:rPr>
            <w:rFonts w:ascii="宋体" w:hAnsi="宋体"/>
            <w:b/>
            <w:color w:val="000000"/>
            <w:sz w:val="32"/>
          </w:rPr>
          <w:fldChar w:fldCharType="separate"/>
        </w:r>
        <w:r>
          <w:rPr>
            <w:rFonts w:ascii="宋体" w:hAnsi="宋体"/>
            <w:b/>
            <w:color w:val="000000"/>
            <w:sz w:val="32"/>
          </w:rPr>
          <w:t>69</w:t>
        </w:r>
        <w:r>
          <w:rPr>
            <w:rFonts w:ascii="宋体" w:hAnsi="宋体"/>
            <w:b/>
            <w:color w:val="000000"/>
            <w:sz w:val="32"/>
          </w:rPr>
          <w:fldChar w:fldCharType="end"/>
        </w:r>
      </w:hyperlink>
    </w:p>
    <w:p w:rsidR="006E15A7" w:rsidRDefault="006F2D93">
      <w:pPr>
        <w:jc w:val="center"/>
        <w:rPr>
          <w:rFonts w:ascii="楷体" w:eastAsia="楷体" w:hAnsi="宋体"/>
          <w:b/>
          <w:color w:val="000000"/>
          <w:sz w:val="52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b/>
          <w:color w:val="000000"/>
          <w:sz w:val="32"/>
        </w:rPr>
        <w:fldChar w:fldCharType="end"/>
      </w:r>
    </w:p>
    <w:p w:rsidR="006E15A7" w:rsidRDefault="006F2D93">
      <w:pPr>
        <w:pStyle w:val="1"/>
        <w:jc w:val="center"/>
      </w:pPr>
      <w:bookmarkStart w:id="0" w:name="_Toc28887194"/>
      <w:r>
        <w:rPr>
          <w:rFonts w:hint="eastAsia"/>
        </w:rPr>
        <w:lastRenderedPageBreak/>
        <w:t>部</w:t>
      </w:r>
      <w:r>
        <w:t xml:space="preserve"> </w:t>
      </w:r>
      <w:r>
        <w:rPr>
          <w:rFonts w:hint="eastAsia"/>
        </w:rPr>
        <w:t>门</w:t>
      </w:r>
      <w:r>
        <w:t xml:space="preserve"> </w:t>
      </w:r>
      <w:r>
        <w:rPr>
          <w:rFonts w:hint="eastAsia"/>
        </w:rPr>
        <w:t>概</w:t>
      </w:r>
      <w:r>
        <w:t xml:space="preserve"> </w:t>
      </w:r>
      <w:proofErr w:type="gramStart"/>
      <w:r>
        <w:rPr>
          <w:rFonts w:hint="eastAsia"/>
        </w:rPr>
        <w:t>况</w:t>
      </w:r>
      <w:bookmarkEnd w:id="0"/>
      <w:proofErr w:type="gramEnd"/>
    </w:p>
    <w:p w:rsidR="006E15A7" w:rsidRDefault="006F2D93">
      <w:pPr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一、唐山市科学技术协会主要职责</w:t>
      </w:r>
    </w:p>
    <w:p w:rsidR="006E15A7" w:rsidRDefault="006F2D93">
      <w:pPr>
        <w:jc w:val="left"/>
        <w:rPr>
          <w:rFonts w:ascii="仿宋" w:eastAsia="仿宋" w:hAnsi="宋体"/>
          <w:color w:val="000000"/>
          <w:sz w:val="28"/>
        </w:rPr>
      </w:pPr>
      <w:r>
        <w:rPr>
          <w:rFonts w:ascii="仿宋" w:eastAsia="仿宋" w:hAnsi="宋体" w:hint="eastAsia"/>
          <w:color w:val="000000"/>
          <w:sz w:val="28"/>
        </w:rPr>
        <w:t>根据《唐山市科学技术协会职能配置、内设机构和人员编制方案》规定，唐山市科学技术协会的主要职责是：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根据</w:t>
      </w:r>
      <w:proofErr w:type="gramStart"/>
      <w:r>
        <w:rPr>
          <w:rFonts w:hint="eastAsia"/>
          <w:szCs w:val="21"/>
        </w:rPr>
        <w:t>唐机编字【</w:t>
      </w:r>
      <w:r>
        <w:rPr>
          <w:szCs w:val="21"/>
        </w:rPr>
        <w:t>2002</w:t>
      </w:r>
      <w:r>
        <w:rPr>
          <w:rFonts w:hint="eastAsia"/>
          <w:szCs w:val="21"/>
        </w:rPr>
        <w:t>】</w:t>
      </w:r>
      <w:proofErr w:type="gramEnd"/>
      <w:r>
        <w:rPr>
          <w:szCs w:val="21"/>
        </w:rPr>
        <w:t>73</w:t>
      </w:r>
      <w:r>
        <w:rPr>
          <w:rFonts w:hint="eastAsia"/>
          <w:szCs w:val="21"/>
        </w:rPr>
        <w:t>号文件，唐山市机构编制委员会关于印发《唐山市科学技术协会机关主要职责、内设机构和人员编制方案》的通知。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开展学术交流、活跃学术思想、促进学科发展和人才成长。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组织、协调、规划和指导全市科协系统的科普工作，普及科学知识，传播科学思想和科学方法，示范、推广先进技术，开展青少年科技教育活动。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维护科技工作者的合法权益，反映科技工作者的意见和要求，组织科技工作者参与科技政策、地方性法规的拟定和国家事务的政治协商、科学决策和民主监督工作。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奖励优秀科技工作者，举荐人才。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科技工作者开展科学论坛，提出政策建议，存进决策科学化、民主化；开展“金桥工程”和厂会协会，促进科技成果转化。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6.</w:t>
      </w:r>
      <w:r>
        <w:rPr>
          <w:rFonts w:hint="eastAsia"/>
          <w:szCs w:val="21"/>
        </w:rPr>
        <w:t>开展对科技工作者的继续教育和培训工作，建设“科技工作者之家”。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7.</w:t>
      </w:r>
      <w:r>
        <w:rPr>
          <w:rFonts w:hint="eastAsia"/>
          <w:szCs w:val="21"/>
        </w:rPr>
        <w:t>负责市级学会的组织管理、日常联系和科技类社会团会的指导工作。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8.</w:t>
      </w:r>
      <w:r>
        <w:rPr>
          <w:rFonts w:hint="eastAsia"/>
          <w:szCs w:val="21"/>
        </w:rPr>
        <w:t>开展反对伪科学、反科学的活动。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9.</w:t>
      </w:r>
      <w:r>
        <w:rPr>
          <w:rFonts w:hint="eastAsia"/>
          <w:szCs w:val="21"/>
        </w:rPr>
        <w:t>发展与香港、澳门特别行政区和台湾地区科技界及海外科技团体、科技工作者的交流和联系。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10.</w:t>
      </w:r>
      <w:r>
        <w:rPr>
          <w:rFonts w:hint="eastAsia"/>
          <w:szCs w:val="21"/>
        </w:rPr>
        <w:t>承担市委、市政府交办的有关事项。</w:t>
      </w:r>
    </w:p>
    <w:p w:rsidR="006E15A7" w:rsidRDefault="006F2D93">
      <w:pPr>
        <w:ind w:firstLineChars="200" w:firstLine="420"/>
        <w:rPr>
          <w:szCs w:val="21"/>
        </w:rPr>
      </w:pPr>
      <w:r>
        <w:rPr>
          <w:szCs w:val="21"/>
        </w:rPr>
        <w:t>11.</w:t>
      </w:r>
      <w:r>
        <w:rPr>
          <w:rFonts w:hint="eastAsia"/>
          <w:szCs w:val="21"/>
        </w:rPr>
        <w:t>发挥科技馆对青少年的科学普及。</w:t>
      </w:r>
    </w:p>
    <w:p w:rsidR="006E15A7" w:rsidRDefault="006F2D93">
      <w:pPr>
        <w:ind w:firstLineChars="200" w:firstLine="420"/>
        <w:rPr>
          <w:szCs w:val="21"/>
        </w:rPr>
      </w:pPr>
      <w:r>
        <w:rPr>
          <w:szCs w:val="21"/>
        </w:rPr>
        <w:t>12.</w:t>
      </w:r>
      <w:r>
        <w:rPr>
          <w:rFonts w:hint="eastAsia"/>
          <w:szCs w:val="21"/>
        </w:rPr>
        <w:t>开展科技干部进修学院对科技工作者培训。</w:t>
      </w:r>
    </w:p>
    <w:p w:rsidR="006E15A7" w:rsidRDefault="006F2D93">
      <w:pPr>
        <w:ind w:firstLineChars="200" w:firstLine="420"/>
        <w:rPr>
          <w:szCs w:val="21"/>
        </w:rPr>
      </w:pPr>
      <w:r>
        <w:rPr>
          <w:szCs w:val="21"/>
        </w:rPr>
        <w:t>13.</w:t>
      </w:r>
      <w:r>
        <w:rPr>
          <w:rFonts w:hint="eastAsia"/>
          <w:szCs w:val="21"/>
        </w:rPr>
        <w:t>开展科技咨询中</w:t>
      </w:r>
      <w:r>
        <w:rPr>
          <w:rFonts w:hint="eastAsia"/>
          <w:szCs w:val="21"/>
        </w:rPr>
        <w:t>心提供法律咨询服务。</w:t>
      </w:r>
    </w:p>
    <w:p w:rsidR="006E15A7" w:rsidRDefault="006F2D93">
      <w:pPr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二、唐山市科学技术协会</w:t>
      </w:r>
      <w:r>
        <w:rPr>
          <w:rFonts w:ascii="宋体" w:hAnsi="宋体"/>
          <w:b/>
          <w:color w:val="000000"/>
          <w:sz w:val="28"/>
        </w:rPr>
        <w:t>2020</w:t>
      </w:r>
      <w:r>
        <w:rPr>
          <w:rFonts w:ascii="宋体" w:hAnsi="宋体" w:hint="eastAsia"/>
          <w:b/>
          <w:color w:val="000000"/>
          <w:sz w:val="28"/>
        </w:rPr>
        <w:t>年主要任务及目标规划</w:t>
      </w:r>
    </w:p>
    <w:p w:rsidR="006E15A7" w:rsidRDefault="006F2D93">
      <w:pPr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2020</w:t>
      </w:r>
      <w:r>
        <w:rPr>
          <w:rFonts w:ascii="仿宋" w:eastAsia="仿宋" w:hAnsi="仿宋" w:hint="eastAsia"/>
          <w:color w:val="000000"/>
          <w:sz w:val="28"/>
        </w:rPr>
        <w:t>年，唐山市科学技术协会将重点做好以下工作：</w:t>
      </w:r>
    </w:p>
    <w:p w:rsidR="006E15A7" w:rsidRDefault="006F2D9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181" w:firstLine="3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唐山市科学技术协会的主要任务是：开展学术交流，活跃学术思想，促进学科发展；推广先进技术，开展青少年科学技术教育活动，提高公众科学文化素质；维护科技工作者的合</w:t>
      </w:r>
      <w:r>
        <w:rPr>
          <w:rFonts w:ascii="宋体" w:hAnsi="宋体" w:hint="eastAsia"/>
          <w:szCs w:val="21"/>
        </w:rPr>
        <w:lastRenderedPageBreak/>
        <w:t>法权益，努力办好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科技工作者之家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；组织科技工作者参与全市科学技术政策、法规的制定和重大事项的科学决策、民主监督等工作；开展继续教育和培训工作；开展民间国际科技交流活动；表彰奖励优秀科技工作者，举荐人才。</w:t>
      </w:r>
    </w:p>
    <w:p w:rsidR="006E15A7" w:rsidRDefault="006F2D93">
      <w:pPr>
        <w:spacing w:line="560" w:lineRule="exact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仿宋" w:hint="eastAsia"/>
          <w:bCs/>
          <w:color w:val="000000"/>
          <w:szCs w:val="21"/>
        </w:rPr>
        <w:t>开展院士专家园区行和产学研项目对接活动，根据</w:t>
      </w:r>
      <w:r>
        <w:rPr>
          <w:rFonts w:ascii="宋体" w:hAnsi="宋体" w:cs="仿宋" w:hint="eastAsia"/>
          <w:color w:val="000000"/>
          <w:szCs w:val="21"/>
        </w:rPr>
        <w:t>科技型中小企业创新项目需求，邀请相关科技专家为企业把脉问诊，</w:t>
      </w:r>
      <w:r>
        <w:rPr>
          <w:rFonts w:ascii="宋体" w:hAnsi="宋体" w:hint="eastAsia"/>
          <w:color w:val="000000"/>
          <w:szCs w:val="21"/>
        </w:rPr>
        <w:t>在</w:t>
      </w:r>
      <w:r>
        <w:rPr>
          <w:rFonts w:ascii="宋体" w:hAnsi="宋体" w:cs="仿宋" w:hint="eastAsia"/>
          <w:color w:val="000000"/>
          <w:szCs w:val="21"/>
        </w:rPr>
        <w:t>高校、科研院所和企业之间牵线搭桥</w:t>
      </w:r>
      <w:r>
        <w:rPr>
          <w:rFonts w:ascii="宋体" w:hAnsi="宋体" w:hint="eastAsia"/>
          <w:color w:val="000000"/>
          <w:szCs w:val="21"/>
        </w:rPr>
        <w:t>。</w:t>
      </w:r>
    </w:p>
    <w:p w:rsidR="006E15A7" w:rsidRDefault="006F2D93">
      <w:pPr>
        <w:spacing w:line="560" w:lineRule="exact"/>
        <w:ind w:firstLineChars="200" w:firstLine="420"/>
        <w:rPr>
          <w:rFonts w:ascii="宋体" w:cs="仿宋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建设中国特色</w:t>
      </w:r>
      <w:proofErr w:type="gramStart"/>
      <w:r>
        <w:rPr>
          <w:rFonts w:ascii="宋体" w:hAnsi="宋体" w:hint="eastAsia"/>
          <w:color w:val="000000"/>
          <w:szCs w:val="21"/>
        </w:rPr>
        <w:t>新型智库</w:t>
      </w:r>
      <w:proofErr w:type="gramEnd"/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仿宋" w:hint="eastAsia"/>
          <w:bCs/>
          <w:color w:val="000000"/>
          <w:szCs w:val="21"/>
        </w:rPr>
        <w:t>围绕市委、政府的中心工作和全市经济社会发展的热点问题，组织开展相关课题研究，开展科技咨询和建言献策活动。</w:t>
      </w:r>
    </w:p>
    <w:p w:rsidR="006E15A7" w:rsidRDefault="006F2D93">
      <w:pPr>
        <w:spacing w:line="560" w:lineRule="exact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全力推进唐山新科技馆建设，加快建立青少年科学工作室、社区科普活动室、小型专题科普馆和科普画廊等科普基础设施，在全市培育市级青少年科技教育示范学校和社区科普大学。</w:t>
      </w:r>
    </w:p>
    <w:p w:rsidR="006E15A7" w:rsidRDefault="006F2D93">
      <w:pPr>
        <w:spacing w:line="560" w:lineRule="exact"/>
        <w:ind w:firstLineChars="200" w:firstLine="420"/>
        <w:rPr>
          <w:szCs w:val="21"/>
        </w:rPr>
      </w:pPr>
      <w:r>
        <w:rPr>
          <w:rFonts w:ascii="宋体" w:hAnsi="宋体" w:hint="eastAsia"/>
          <w:color w:val="000000"/>
          <w:szCs w:val="21"/>
        </w:rPr>
        <w:t>举办科普日、青少年科技创新大赛等主题科普活动，在全市营造良好的科普氛围。积极推进</w:t>
      </w:r>
      <w:r>
        <w:rPr>
          <w:rFonts w:ascii="宋体" w:hAnsi="宋体" w:hint="eastAsia"/>
          <w:color w:val="000000"/>
          <w:szCs w:val="21"/>
        </w:rPr>
        <w:t>“互联网</w:t>
      </w:r>
      <w:r>
        <w:rPr>
          <w:rFonts w:ascii="宋体" w:hAnsi="宋体"/>
          <w:color w:val="000000"/>
          <w:szCs w:val="21"/>
        </w:rPr>
        <w:t>+</w:t>
      </w:r>
      <w:r>
        <w:rPr>
          <w:rFonts w:ascii="宋体" w:hAnsi="宋体" w:hint="eastAsia"/>
          <w:color w:val="000000"/>
          <w:szCs w:val="21"/>
        </w:rPr>
        <w:t>”科普建设，扩大“唐山微科普”微信、</w:t>
      </w:r>
      <w:proofErr w:type="gramStart"/>
      <w:r>
        <w:rPr>
          <w:rFonts w:ascii="宋体" w:hAnsi="宋体" w:hint="eastAsia"/>
          <w:color w:val="000000"/>
          <w:szCs w:val="21"/>
        </w:rPr>
        <w:t>微博平台</w:t>
      </w:r>
      <w:proofErr w:type="gramEnd"/>
      <w:r>
        <w:rPr>
          <w:rFonts w:ascii="宋体" w:hAnsi="宋体" w:hint="eastAsia"/>
          <w:color w:val="000000"/>
          <w:szCs w:val="21"/>
        </w:rPr>
        <w:t>关注度和受众面。</w:t>
      </w:r>
    </w:p>
    <w:p w:rsidR="006E15A7" w:rsidRDefault="006F2D93">
      <w:pPr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三、唐山市科学技术协会目标规划及保障措施</w:t>
      </w:r>
    </w:p>
    <w:p w:rsidR="006E15A7" w:rsidRDefault="006F2D9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加强科协资产管理，推动科学技术普及工作，开展市科协信息化建设，科协干部培训与能力提升和财务管理与内部控制体系等方面的研究。</w:t>
      </w:r>
    </w:p>
    <w:p w:rsidR="006E15A7" w:rsidRDefault="006F2D93">
      <w:pPr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四、唐山市科学技术协会部门总体绩效目标</w:t>
      </w:r>
    </w:p>
    <w:p w:rsidR="006E15A7" w:rsidRPr="00612BAE" w:rsidRDefault="006F2D93" w:rsidP="00612BAE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 w:rsidRPr="00612BAE">
        <w:rPr>
          <w:rFonts w:ascii="宋体" w:hAnsi="宋体" w:hint="eastAsia"/>
          <w:color w:val="000000"/>
          <w:szCs w:val="21"/>
        </w:rPr>
        <w:t>打造青少年科技教育创新品牌。全力办好青少年机器人大赛、科技创新大赛、信息学竞赛和科学影像节“三赛一节”，办出特色、办出水平、办出品牌。高水平服务科技创新。助力实施创新驱动发展战略，开展“双创”系列活动。助力乡村振兴战略和扶贫攻坚。高标准建设“智慧科协”。做好“唐山科普在线”网站改版，推进“站（</w:t>
      </w:r>
      <w:r w:rsidRPr="00612BAE">
        <w:rPr>
          <w:rFonts w:ascii="宋体" w:hAnsi="宋体"/>
          <w:color w:val="000000"/>
          <w:szCs w:val="21"/>
        </w:rPr>
        <w:t>e</w:t>
      </w:r>
      <w:r w:rsidRPr="00612BAE">
        <w:rPr>
          <w:rFonts w:ascii="宋体" w:hAnsi="宋体" w:hint="eastAsia"/>
          <w:color w:val="000000"/>
          <w:szCs w:val="21"/>
        </w:rPr>
        <w:t>站）、网（官网）、端（客户端）、微（微信微博）、屏（户外屏）”建设和应用，筹建</w:t>
      </w:r>
      <w:proofErr w:type="gramStart"/>
      <w:r w:rsidRPr="00612BAE">
        <w:rPr>
          <w:rFonts w:ascii="宋体" w:hAnsi="宋体" w:hint="eastAsia"/>
          <w:color w:val="000000"/>
          <w:szCs w:val="21"/>
        </w:rPr>
        <w:t>融媒体</w:t>
      </w:r>
      <w:proofErr w:type="gramEnd"/>
      <w:r w:rsidRPr="00612BAE">
        <w:rPr>
          <w:rFonts w:ascii="宋体" w:hAnsi="宋体" w:hint="eastAsia"/>
          <w:color w:val="000000"/>
          <w:szCs w:val="21"/>
        </w:rPr>
        <w:t>发展中心和工作成果视觉呈现平台，为科技工作者创新创业、网上建家、网上交流、公共科普和科协网上办公、开展党建提供技术支撑，全面提升科协组织信息化水平。</w:t>
      </w:r>
    </w:p>
    <w:p w:rsidR="006E15A7" w:rsidRDefault="006F2D93">
      <w:pPr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五、唐山市科学技术协会及其所属单位有关财政政策</w:t>
      </w:r>
    </w:p>
    <w:p w:rsidR="006E15A7" w:rsidRPr="00612BAE" w:rsidRDefault="006F2D93" w:rsidP="00612BAE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 w:rsidRPr="00612BAE">
        <w:rPr>
          <w:rFonts w:ascii="宋体" w:hAnsi="宋体" w:hint="eastAsia"/>
          <w:color w:val="000000"/>
          <w:szCs w:val="21"/>
        </w:rPr>
        <w:t>（</w:t>
      </w:r>
      <w:r w:rsidRPr="00612BAE">
        <w:rPr>
          <w:rFonts w:ascii="宋体" w:hAnsi="宋体"/>
          <w:color w:val="000000"/>
          <w:szCs w:val="21"/>
        </w:rPr>
        <w:t>1</w:t>
      </w:r>
      <w:r w:rsidRPr="00612BAE">
        <w:rPr>
          <w:rFonts w:ascii="宋体" w:hAnsi="宋体" w:hint="eastAsia"/>
          <w:color w:val="000000"/>
          <w:szCs w:val="21"/>
        </w:rPr>
        <w:t>）唐山市科学技术协会为财政性资金基本保证经费</w:t>
      </w:r>
      <w:proofErr w:type="gramStart"/>
      <w:r w:rsidRPr="00612BAE">
        <w:rPr>
          <w:rFonts w:ascii="宋体" w:hAnsi="宋体" w:hint="eastAsia"/>
          <w:color w:val="000000"/>
          <w:szCs w:val="21"/>
        </w:rPr>
        <w:t>的参公单位</w:t>
      </w:r>
      <w:proofErr w:type="gramEnd"/>
    </w:p>
    <w:p w:rsidR="006E15A7" w:rsidRPr="00612BAE" w:rsidRDefault="006F2D93" w:rsidP="00612BAE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 w:rsidRPr="00612BAE">
        <w:rPr>
          <w:rFonts w:ascii="宋体" w:hAnsi="宋体" w:hint="eastAsia"/>
          <w:color w:val="000000"/>
          <w:szCs w:val="21"/>
        </w:rPr>
        <w:lastRenderedPageBreak/>
        <w:t>（</w:t>
      </w:r>
      <w:r w:rsidRPr="00612BAE">
        <w:rPr>
          <w:rFonts w:ascii="宋体" w:hAnsi="宋体"/>
          <w:color w:val="000000"/>
          <w:szCs w:val="21"/>
        </w:rPr>
        <w:t>2</w:t>
      </w:r>
      <w:r w:rsidRPr="00612BAE">
        <w:rPr>
          <w:rFonts w:ascii="宋体" w:hAnsi="宋体" w:hint="eastAsia"/>
          <w:color w:val="000000"/>
          <w:szCs w:val="21"/>
        </w:rPr>
        <w:t>）唐山市科技工作者服务中心为财政性资金基本保证经费的事业单位</w:t>
      </w:r>
    </w:p>
    <w:p w:rsidR="006E15A7" w:rsidRPr="00612BAE" w:rsidRDefault="006F2D93" w:rsidP="00612BAE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 w:rsidRPr="00612BAE">
        <w:rPr>
          <w:rFonts w:ascii="宋体" w:hAnsi="宋体" w:hint="eastAsia"/>
          <w:color w:val="000000"/>
          <w:szCs w:val="21"/>
        </w:rPr>
        <w:t>（</w:t>
      </w:r>
      <w:r w:rsidRPr="00612BAE">
        <w:rPr>
          <w:rFonts w:ascii="宋体" w:hAnsi="宋体"/>
          <w:color w:val="000000"/>
          <w:szCs w:val="21"/>
        </w:rPr>
        <w:t>3</w:t>
      </w:r>
      <w:r w:rsidRPr="00612BAE">
        <w:rPr>
          <w:rFonts w:ascii="宋体" w:hAnsi="宋体" w:hint="eastAsia"/>
          <w:color w:val="000000"/>
          <w:szCs w:val="21"/>
        </w:rPr>
        <w:t>）唐山市科技干部进修学院为财政性资金基本保证经费的事业单位</w:t>
      </w:r>
    </w:p>
    <w:p w:rsidR="006E15A7" w:rsidRPr="00612BAE" w:rsidRDefault="006F2D93" w:rsidP="00612BAE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 w:rsidRPr="00612BAE">
        <w:rPr>
          <w:rFonts w:ascii="宋体" w:hAnsi="宋体" w:hint="eastAsia"/>
          <w:color w:val="000000"/>
          <w:szCs w:val="21"/>
        </w:rPr>
        <w:t>（</w:t>
      </w:r>
      <w:r w:rsidRPr="00612BAE">
        <w:rPr>
          <w:rFonts w:ascii="宋体" w:hAnsi="宋体"/>
          <w:color w:val="000000"/>
          <w:szCs w:val="21"/>
        </w:rPr>
        <w:t>4</w:t>
      </w:r>
      <w:r w:rsidRPr="00612BAE">
        <w:rPr>
          <w:rFonts w:ascii="宋体" w:hAnsi="宋体" w:hint="eastAsia"/>
          <w:color w:val="000000"/>
          <w:szCs w:val="21"/>
        </w:rPr>
        <w:t>）唐山科技馆为财政性资金基本保证经费</w:t>
      </w:r>
      <w:r w:rsidRPr="00612BAE">
        <w:rPr>
          <w:rFonts w:ascii="宋体" w:hAnsi="宋体" w:hint="eastAsia"/>
          <w:color w:val="000000"/>
          <w:szCs w:val="21"/>
        </w:rPr>
        <w:t>的事业单位</w:t>
      </w:r>
    </w:p>
    <w:p w:rsidR="006E15A7" w:rsidRDefault="006E15A7">
      <w:pPr>
        <w:jc w:val="left"/>
        <w:rPr>
          <w:rFonts w:ascii="仿宋" w:eastAsia="仿宋" w:hAnsi="仿宋"/>
          <w:color w:val="000000"/>
          <w:sz w:val="28"/>
        </w:rPr>
        <w:sectPr w:rsidR="006E15A7">
          <w:footerReference w:type="default" r:id="rId1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E15A7" w:rsidRDefault="006F2D93">
      <w:pPr>
        <w:pStyle w:val="a5"/>
      </w:pPr>
      <w:bookmarkStart w:id="1" w:name="_Toc28887195"/>
      <w:r>
        <w:rPr>
          <w:rFonts w:hint="eastAsia"/>
        </w:rPr>
        <w:lastRenderedPageBreak/>
        <w:t>部门收支预算总表</w:t>
      </w:r>
      <w:bookmarkEnd w:id="1"/>
    </w:p>
    <w:tbl>
      <w:tblPr>
        <w:tblW w:w="9379" w:type="dxa"/>
        <w:jc w:val="center"/>
        <w:tblInd w:w="-4007" w:type="dxa"/>
        <w:tblLayout w:type="fixed"/>
        <w:tblLook w:val="04A0" w:firstRow="1" w:lastRow="0" w:firstColumn="1" w:lastColumn="0" w:noHBand="0" w:noVBand="1"/>
      </w:tblPr>
      <w:tblGrid>
        <w:gridCol w:w="1396"/>
        <w:gridCol w:w="4961"/>
        <w:gridCol w:w="3022"/>
      </w:tblGrid>
      <w:tr w:rsidR="006E15A7">
        <w:trPr>
          <w:cantSplit/>
          <w:trHeight w:val="312"/>
          <w:tblHeader/>
          <w:jc w:val="center"/>
        </w:trPr>
        <w:tc>
          <w:tcPr>
            <w:tcW w:w="635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 w:val="28"/>
              </w:rPr>
              <w:t>405</w:t>
            </w:r>
            <w:r>
              <w:rPr>
                <w:rFonts w:ascii="宋体" w:hAnsi="宋体" w:hint="eastAsia"/>
                <w:sz w:val="28"/>
              </w:rPr>
              <w:t>唐山市科学技术协会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/>
                <w:b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项目代码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预算收支项目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预算金额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3150.10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一般公共预算拨款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3150.10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其中：财政拨款（补助）收入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3115.70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行政事业性收费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12.70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罚没收入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专项收入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国有资源（资产）有偿使用收入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21.70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国有资本经营收入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9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政府住房基金收入（原债务收入）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上级转移支付资金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其中：一般性转移支付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其他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政府性基金预算拨款安排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国有资本经营预算收入安排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其他来源收入安排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其中：事业收入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上级补助收入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附属单位上缴收入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用事业基金弥补收支差额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其他收入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纳入财政专户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高中及其以上教育收费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3150.10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人员经费支出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528.15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其中：工资福利支出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473.85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对个人和家庭补助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54.3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708.07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其中：正常公用经费支出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614.87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93.20 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专项项目支出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1913.88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6E15A7" w:rsidRDefault="006E15A7">
      <w:pPr>
        <w:spacing w:line="20" w:lineRule="exact"/>
        <w:jc w:val="left"/>
      </w:pPr>
    </w:p>
    <w:p w:rsidR="006E15A7" w:rsidRDefault="006E15A7">
      <w:pPr>
        <w:jc w:val="left"/>
        <w:rPr>
          <w:rFonts w:ascii="仿宋" w:eastAsia="仿宋" w:hAnsi="仿宋"/>
          <w:color w:val="000000"/>
          <w:sz w:val="28"/>
        </w:rPr>
        <w:sectPr w:rsidR="006E15A7">
          <w:headerReference w:type="defaul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pStyle w:val="a5"/>
        <w:rPr>
          <w:rFonts w:ascii="黑体" w:eastAsia="黑体" w:hAnsi="黑体"/>
        </w:rPr>
      </w:pPr>
      <w:bookmarkStart w:id="2" w:name="_Toc28887196"/>
      <w:r>
        <w:rPr>
          <w:rFonts w:ascii="黑体" w:eastAsia="黑体" w:hAnsi="黑体" w:hint="eastAsia"/>
        </w:rPr>
        <w:lastRenderedPageBreak/>
        <w:t>部门基本支出预算表</w:t>
      </w:r>
      <w:bookmarkEnd w:id="2"/>
    </w:p>
    <w:tbl>
      <w:tblPr>
        <w:tblW w:w="14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678"/>
        <w:gridCol w:w="1417"/>
        <w:gridCol w:w="1418"/>
        <w:gridCol w:w="1275"/>
        <w:gridCol w:w="363"/>
        <w:gridCol w:w="1055"/>
        <w:gridCol w:w="1276"/>
        <w:gridCol w:w="1197"/>
      </w:tblGrid>
      <w:tr w:rsidR="006E15A7">
        <w:trPr>
          <w:cantSplit/>
          <w:trHeight w:val="295"/>
          <w:tblHeader/>
        </w:trPr>
        <w:tc>
          <w:tcPr>
            <w:tcW w:w="105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唐山市科学技术协会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95"/>
          <w:tblHeader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int="eastAsia"/>
                <w:b/>
              </w:rPr>
              <w:t>经济分类科目编码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8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41"/>
          <w:tblHeader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41"/>
          <w:tblHeader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41"/>
          <w:tblHeader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528.15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528.15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一、工资福利支出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473.85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473.85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、基本工资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、津贴补贴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89.68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）工作津贴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23.26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）生活补贴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）（特殊）岗位津贴（补贴）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）在职人员取暖补贴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22.99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）在职人员物业服务补贴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）规范津补贴后仍继续保留的补贴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回族补贴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职工劳模荣誉津贴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）上述项目之外的津贴补贴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增发津补贴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女职工卫生费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30103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、社会保障缴费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）机关事业单位基本养老保险缴费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）职业年金缴费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）职工基本医疗保险缴费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）公务员医疗补助缴费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43.61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）事业单位失业保险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）行政事业单位工伤保险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）职工生育保险费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、住房公积金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、绩效工资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73.83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73.83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）基础性绩效工资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47.19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）奖励性绩效工资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）事业单位上年度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月份基本工资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、其他工资福利支出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人事代理人员工资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人事代理人员社保缴费和住房公积金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30199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其他编外人员工资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其他编外人员社保缴费和住房公积金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病假两个月以上期间的人员工资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教师超工作量津贴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各种加班工资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预留人员经费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二、对个人和家庭的补助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、离休费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15.62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）离休人员取暖补贴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）离休人员物业服务补贴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）其他离休费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、退休费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38.57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）退休人员取暖补贴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）退休人员物业服务补贴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）其他退休费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、抚恤金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、生活补助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30307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、医疗费补助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、助学金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、奖励金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）独生子女父母奖励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）其他奖励金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、其他对个人和家庭的补助支出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正常公用经费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bookmarkStart w:id="3" w:name="_GoBack"/>
            <w:bookmarkEnd w:id="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614.87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614.87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一、定额安排公用经费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、办公费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、邮电费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单位邮电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）通讯费补贴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、差旅费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、物业管理费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、维修（护）费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、公务用车运行维护费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、公务交通补贴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30299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、其他商品和服务支出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二、按规定比例提取安排公用经费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18.97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、培训费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、公务接待费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、工会经费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、福利费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）离休人员福利费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）退休人员福利费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）离休干部公用经费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）退休干部公用经费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三、非定额安排公用经费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551.81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551.81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、水费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、电费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257.57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257.57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、取暖费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227.58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227.58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基本支出总计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1143.02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E15A7" w:rsidRDefault="006E15A7"/>
    <w:p w:rsidR="006E15A7" w:rsidRDefault="006F2D93">
      <w:pPr>
        <w:jc w:val="left"/>
        <w:rPr>
          <w:rFonts w:ascii="仿宋" w:eastAsia="仿宋" w:hAnsi="仿宋"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color w:val="000000"/>
          <w:sz w:val="28"/>
        </w:rPr>
        <w:t xml:space="preserve">                                                  </w:t>
      </w:r>
    </w:p>
    <w:p w:rsidR="006E15A7" w:rsidRDefault="006F2D93">
      <w:pPr>
        <w:pStyle w:val="a5"/>
      </w:pPr>
      <w:bookmarkStart w:id="4" w:name="_Toc383873146"/>
      <w:bookmarkStart w:id="5" w:name="_Toc28887197"/>
      <w:bookmarkStart w:id="6" w:name="_Toc503262869"/>
      <w:r>
        <w:rPr>
          <w:rFonts w:hint="eastAsia"/>
        </w:rPr>
        <w:lastRenderedPageBreak/>
        <w:t>部门项目</w:t>
      </w:r>
      <w:r>
        <w:rPr>
          <w:rFonts w:hint="eastAsia"/>
        </w:rPr>
        <w:t xml:space="preserve">                     </w:t>
      </w:r>
      <w:r>
        <w:rPr>
          <w:rFonts w:hint="eastAsia"/>
        </w:rPr>
        <w:t>支出</w:t>
      </w:r>
      <w:bookmarkEnd w:id="4"/>
      <w:r>
        <w:rPr>
          <w:rFonts w:hint="eastAsia"/>
        </w:rPr>
        <w:t>预算</w:t>
      </w:r>
      <w:bookmarkEnd w:id="5"/>
      <w:bookmarkEnd w:id="6"/>
      <w:r>
        <w:t xml:space="preserve">                        </w:t>
      </w:r>
      <w:r>
        <w:rPr>
          <w:sz w:val="24"/>
        </w:rPr>
        <w:t xml:space="preserve">      </w:t>
      </w:r>
    </w:p>
    <w:tbl>
      <w:tblPr>
        <w:tblW w:w="141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080"/>
        <w:gridCol w:w="1080"/>
        <w:gridCol w:w="1080"/>
      </w:tblGrid>
      <w:tr w:rsidR="006E15A7">
        <w:trPr>
          <w:cantSplit/>
          <w:trHeight w:val="270"/>
          <w:tblHeader/>
        </w:trPr>
        <w:tc>
          <w:tcPr>
            <w:tcW w:w="109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唐山市科学技术协会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70"/>
          <w:tblHeader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项目承担单位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项目级次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大类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小类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科学技术普及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开展科普活动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科普专项经费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其他项目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9901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本级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唐山科技馆运营服务管理和房租租赁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其他项目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9901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本级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1813.88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1813.88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>
      <w:pPr>
        <w:spacing w:line="240" w:lineRule="atLeast"/>
      </w:pPr>
    </w:p>
    <w:p w:rsidR="006E15A7" w:rsidRDefault="006E15A7">
      <w:pPr>
        <w:jc w:val="left"/>
        <w:rPr>
          <w:rFonts w:ascii="仿宋" w:eastAsia="仿宋" w:hAnsi="仿宋"/>
          <w:color w:val="000000"/>
          <w:sz w:val="28"/>
        </w:rPr>
        <w:sectPr w:rsidR="006E15A7">
          <w:headerReference w:type="default" r:id="rId1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pStyle w:val="a5"/>
      </w:pPr>
      <w:bookmarkStart w:id="7" w:name="_Toc28887198"/>
      <w:r>
        <w:rPr>
          <w:rFonts w:hint="eastAsia"/>
        </w:rPr>
        <w:lastRenderedPageBreak/>
        <w:t>部门“三公”及会议培训经费预算</w:t>
      </w:r>
      <w:bookmarkEnd w:id="7"/>
    </w:p>
    <w:tbl>
      <w:tblPr>
        <w:tblW w:w="14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842"/>
        <w:gridCol w:w="1134"/>
        <w:gridCol w:w="1560"/>
        <w:gridCol w:w="552"/>
        <w:gridCol w:w="1007"/>
        <w:gridCol w:w="1276"/>
        <w:gridCol w:w="1743"/>
      </w:tblGrid>
      <w:tr w:rsidR="006E15A7">
        <w:trPr>
          <w:cantSplit/>
          <w:trHeight w:val="321"/>
          <w:tblHeader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唐山市科学技术协会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321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支出内容</w:t>
            </w:r>
          </w:p>
        </w:tc>
        <w:tc>
          <w:tcPr>
            <w:tcW w:w="9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71"/>
          <w:tblHeader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纳入财政专户高中及其以上教育收费</w:t>
            </w:r>
          </w:p>
        </w:tc>
      </w:tr>
      <w:tr w:rsidR="006E15A7">
        <w:trPr>
          <w:cantSplit/>
          <w:trHeight w:val="371"/>
          <w:tblHeader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78"/>
          <w:tblHeader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一、“三公”经费小计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（二）公务用车购置及运维费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（三）公务接待费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二、会议费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三、培训费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jc w:val="left"/>
        <w:rPr>
          <w:rFonts w:ascii="仿宋" w:eastAsia="仿宋" w:hAnsi="仿宋"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pStyle w:val="a5"/>
        <w:rPr>
          <w:rFonts w:ascii="黑体" w:eastAsia="黑体" w:hAnsi="黑体"/>
        </w:rPr>
      </w:pPr>
      <w:bookmarkStart w:id="8" w:name="_Toc28887199"/>
      <w:r>
        <w:rPr>
          <w:rFonts w:ascii="黑体" w:eastAsia="黑体" w:hAnsi="黑体" w:hint="eastAsia"/>
        </w:rPr>
        <w:lastRenderedPageBreak/>
        <w:t>部门政府采购预算支出一览表</w:t>
      </w:r>
      <w:bookmarkEnd w:id="8"/>
    </w:p>
    <w:tbl>
      <w:tblPr>
        <w:tblW w:w="16672" w:type="dxa"/>
        <w:tblInd w:w="-668" w:type="dxa"/>
        <w:tblLayout w:type="fixed"/>
        <w:tblLook w:val="04A0" w:firstRow="1" w:lastRow="0" w:firstColumn="1" w:lastColumn="0" w:noHBand="0" w:noVBand="1"/>
      </w:tblPr>
      <w:tblGrid>
        <w:gridCol w:w="1485"/>
        <w:gridCol w:w="986"/>
        <w:gridCol w:w="2126"/>
        <w:gridCol w:w="1276"/>
        <w:gridCol w:w="1426"/>
        <w:gridCol w:w="851"/>
        <w:gridCol w:w="708"/>
        <w:gridCol w:w="567"/>
        <w:gridCol w:w="1096"/>
        <w:gridCol w:w="457"/>
        <w:gridCol w:w="988"/>
        <w:gridCol w:w="988"/>
        <w:gridCol w:w="990"/>
        <w:gridCol w:w="909"/>
        <w:gridCol w:w="909"/>
        <w:gridCol w:w="910"/>
      </w:tblGrid>
      <w:tr w:rsidR="006E15A7">
        <w:trPr>
          <w:cantSplit/>
          <w:trHeight w:val="275"/>
          <w:tblHeader/>
        </w:trPr>
        <w:tc>
          <w:tcPr>
            <w:tcW w:w="139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6E15A7">
        <w:trPr>
          <w:cantSplit/>
          <w:trHeight w:val="275"/>
          <w:tblHeader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所属项目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政府采购目录序号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采购物品名称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单价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0"/>
          <w:tblHeader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0"/>
          <w:tblHeader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0"/>
          <w:tblHeader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1815.38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1815.38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科普专项经费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专项项目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A0202050104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专用照相机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尼康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D810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唐山科技馆运营服务管理和房租租赁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专项项目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C99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其他服务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18138800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1813.88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1813.88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jc w:val="left"/>
        <w:rPr>
          <w:rFonts w:ascii="仿宋" w:eastAsia="仿宋" w:hAnsi="仿宋"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pStyle w:val="a5"/>
      </w:pPr>
      <w:bookmarkStart w:id="9" w:name="_Toc355951230"/>
      <w:bookmarkStart w:id="10" w:name="_Toc28887200"/>
      <w:r>
        <w:rPr>
          <w:rFonts w:hint="eastAsia"/>
        </w:rPr>
        <w:lastRenderedPageBreak/>
        <w:t>部门组织政府非税收入预算明细表</w:t>
      </w:r>
      <w:bookmarkEnd w:id="9"/>
      <w:bookmarkEnd w:id="10"/>
      <w:r>
        <w:t xml:space="preserve">                        </w:t>
      </w:r>
      <w:r>
        <w:rPr>
          <w:sz w:val="24"/>
        </w:rPr>
        <w:t xml:space="preserve">      </w:t>
      </w:r>
    </w:p>
    <w:tbl>
      <w:tblPr>
        <w:tblW w:w="144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06"/>
        <w:gridCol w:w="1134"/>
        <w:gridCol w:w="876"/>
        <w:gridCol w:w="993"/>
        <w:gridCol w:w="850"/>
        <w:gridCol w:w="709"/>
        <w:gridCol w:w="1136"/>
        <w:gridCol w:w="990"/>
        <w:gridCol w:w="851"/>
        <w:gridCol w:w="992"/>
        <w:gridCol w:w="850"/>
        <w:gridCol w:w="735"/>
      </w:tblGrid>
      <w:tr w:rsidR="006E15A7">
        <w:trPr>
          <w:cantSplit/>
          <w:trHeight w:val="279"/>
          <w:tblHeader/>
        </w:trPr>
        <w:tc>
          <w:tcPr>
            <w:tcW w:w="100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唐山市科学技术协会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79"/>
          <w:tblHeader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收入科目编码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收入项目名称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政府性基金收入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23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专项收入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国有资产（资源）有偿使用收入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国有资本经营收入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罚没收入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其他收入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3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3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唐山市科技工作者服务中心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103070604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事业单位国有资产出租出借收入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103043871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103070604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事业单位国有资产出租出借收入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116.50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>
      <w:pPr>
        <w:spacing w:line="240" w:lineRule="atLeast"/>
      </w:pPr>
    </w:p>
    <w:p w:rsidR="006E15A7" w:rsidRDefault="006E15A7">
      <w:pPr>
        <w:jc w:val="left"/>
        <w:rPr>
          <w:rFonts w:ascii="仿宋" w:eastAsia="仿宋" w:hAnsi="仿宋"/>
          <w:color w:val="000000"/>
          <w:sz w:val="28"/>
        </w:rPr>
        <w:sectPr w:rsidR="006E15A7">
          <w:headerReference w:type="default" r:id="rId1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pStyle w:val="a5"/>
        <w:rPr>
          <w:sz w:val="28"/>
        </w:rPr>
      </w:pPr>
      <w:bookmarkStart w:id="11" w:name="_Toc28887201"/>
      <w:bookmarkStart w:id="12" w:name="_Toc383873143"/>
      <w:r>
        <w:rPr>
          <w:rFonts w:hint="eastAsia"/>
        </w:rPr>
        <w:lastRenderedPageBreak/>
        <w:t>部门基本情况</w:t>
      </w:r>
      <w:bookmarkEnd w:id="11"/>
      <w:bookmarkEnd w:id="12"/>
      <w:r>
        <w:rPr>
          <w:sz w:val="28"/>
        </w:rPr>
        <w:t xml:space="preserve"> 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5"/>
        <w:gridCol w:w="1134"/>
        <w:gridCol w:w="1843"/>
        <w:gridCol w:w="850"/>
        <w:gridCol w:w="850"/>
        <w:gridCol w:w="850"/>
        <w:gridCol w:w="850"/>
        <w:gridCol w:w="769"/>
        <w:gridCol w:w="81"/>
        <w:gridCol w:w="995"/>
        <w:gridCol w:w="853"/>
        <w:gridCol w:w="737"/>
      </w:tblGrid>
      <w:tr w:rsidR="006E15A7">
        <w:trPr>
          <w:cantSplit/>
          <w:trHeight w:val="495"/>
          <w:tblHeader/>
          <w:jc w:val="center"/>
        </w:trPr>
        <w:tc>
          <w:tcPr>
            <w:tcW w:w="1150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sz w:val="28"/>
              </w:rPr>
              <w:t>405</w:t>
            </w:r>
            <w:r>
              <w:rPr>
                <w:rFonts w:ascii="宋体" w:hAnsi="宋体" w:hint="eastAsia"/>
                <w:sz w:val="28"/>
              </w:rPr>
              <w:t>唐山市科学技术协会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单位：人</w:t>
            </w:r>
          </w:p>
        </w:tc>
      </w:tr>
      <w:tr w:rsidR="006E15A7">
        <w:trPr>
          <w:cantSplit/>
          <w:trHeight w:val="270"/>
          <w:tblHeader/>
          <w:jc w:val="center"/>
        </w:trPr>
        <w:tc>
          <w:tcPr>
            <w:tcW w:w="3227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单位规格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经费保障形式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车辆编制数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编制人数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编制内实有人数</w:t>
            </w:r>
          </w:p>
        </w:tc>
        <w:tc>
          <w:tcPr>
            <w:tcW w:w="995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编制外实有人数</w:t>
            </w:r>
          </w:p>
        </w:tc>
        <w:tc>
          <w:tcPr>
            <w:tcW w:w="1590" w:type="dxa"/>
            <w:gridSpan w:val="2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离退人数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3227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995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离休</w:t>
            </w:r>
          </w:p>
        </w:tc>
        <w:tc>
          <w:tcPr>
            <w:tcW w:w="737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退休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3227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3227" w:type="dxa"/>
            <w:vMerge/>
            <w:vAlign w:val="center"/>
          </w:tcPr>
          <w:p w:rsidR="006E15A7" w:rsidRDefault="006E15A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6E15A7" w:rsidRDefault="006E15A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15A7" w:rsidRDefault="006E15A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E15A7" w:rsidRDefault="006E15A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3227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唐山市科学技术协会</w:t>
            </w:r>
          </w:p>
        </w:tc>
        <w:tc>
          <w:tcPr>
            <w:tcW w:w="1135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参公单位</w:t>
            </w:r>
            <w:proofErr w:type="gramEnd"/>
          </w:p>
        </w:tc>
        <w:tc>
          <w:tcPr>
            <w:tcW w:w="1134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正处级</w:t>
            </w:r>
          </w:p>
        </w:tc>
        <w:tc>
          <w:tcPr>
            <w:tcW w:w="1843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财政性资金基本保证经费</w:t>
            </w: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0" w:type="dxa"/>
            <w:gridSpan w:val="2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7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3227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唐山市科技工作者服务中心</w:t>
            </w:r>
          </w:p>
        </w:tc>
        <w:tc>
          <w:tcPr>
            <w:tcW w:w="1135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正科级</w:t>
            </w:r>
          </w:p>
        </w:tc>
        <w:tc>
          <w:tcPr>
            <w:tcW w:w="1843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财政性资金基本保证经费</w:t>
            </w:r>
          </w:p>
        </w:tc>
        <w:tc>
          <w:tcPr>
            <w:tcW w:w="850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5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3227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唐山市科技干部进修学院</w:t>
            </w:r>
          </w:p>
        </w:tc>
        <w:tc>
          <w:tcPr>
            <w:tcW w:w="1135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正科级</w:t>
            </w:r>
          </w:p>
        </w:tc>
        <w:tc>
          <w:tcPr>
            <w:tcW w:w="1843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财政性资金基本保证经费</w:t>
            </w:r>
          </w:p>
        </w:tc>
        <w:tc>
          <w:tcPr>
            <w:tcW w:w="850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5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3227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唐山科技馆</w:t>
            </w:r>
          </w:p>
        </w:tc>
        <w:tc>
          <w:tcPr>
            <w:tcW w:w="1135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正科级</w:t>
            </w:r>
          </w:p>
        </w:tc>
        <w:tc>
          <w:tcPr>
            <w:tcW w:w="1843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财政性资金基本保证经费</w:t>
            </w: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5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3227" w:type="dxa"/>
            <w:vAlign w:val="center"/>
          </w:tcPr>
          <w:p w:rsidR="006E15A7" w:rsidRDefault="006F2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5" w:type="dxa"/>
            <w:vAlign w:val="center"/>
          </w:tcPr>
          <w:p w:rsidR="006E15A7" w:rsidRDefault="006E15A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5A7" w:rsidRDefault="006E15A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15A7" w:rsidRDefault="006E15A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0" w:type="dxa"/>
            <w:gridSpan w:val="2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5" w:type="dxa"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7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</w:tr>
    </w:tbl>
    <w:p w:rsidR="006E15A7" w:rsidRDefault="006E15A7"/>
    <w:p w:rsidR="006E15A7" w:rsidRDefault="006E15A7">
      <w:pPr>
        <w:jc w:val="left"/>
        <w:rPr>
          <w:rFonts w:ascii="仿宋" w:eastAsia="仿宋" w:hAnsi="仿宋"/>
          <w:color w:val="000000"/>
          <w:sz w:val="28"/>
        </w:rPr>
        <w:sectPr w:rsidR="006E15A7">
          <w:headerReference w:type="default" r:id="rId2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pStyle w:val="a5"/>
      </w:pPr>
      <w:bookmarkStart w:id="13" w:name="_Toc28887202"/>
      <w:r>
        <w:rPr>
          <w:rFonts w:hint="eastAsia"/>
        </w:rPr>
        <w:lastRenderedPageBreak/>
        <w:t>部门专项公用经费项目支出一览表</w:t>
      </w:r>
      <w:bookmarkEnd w:id="13"/>
      <w:r>
        <w:t xml:space="preserve">                        </w:t>
      </w:r>
      <w:r>
        <w:rPr>
          <w:sz w:val="24"/>
        </w:rPr>
        <w:t xml:space="preserve">      </w:t>
      </w:r>
    </w:p>
    <w:tbl>
      <w:tblPr>
        <w:tblW w:w="140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686"/>
        <w:gridCol w:w="1417"/>
        <w:gridCol w:w="1134"/>
        <w:gridCol w:w="1134"/>
        <w:gridCol w:w="173"/>
        <w:gridCol w:w="1103"/>
        <w:gridCol w:w="1134"/>
        <w:gridCol w:w="1275"/>
      </w:tblGrid>
      <w:tr w:rsidR="006E15A7">
        <w:trPr>
          <w:cantSplit/>
          <w:trHeight w:val="294"/>
          <w:tblHeader/>
        </w:trPr>
        <w:tc>
          <w:tcPr>
            <w:tcW w:w="10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6E15A7">
        <w:trPr>
          <w:cantSplit/>
          <w:trHeight w:val="294"/>
          <w:tblHeader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唐山市科协九大会议费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唐山市老科协会议费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唐山市老科协培训费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唐山市老科协印刷费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唐山市老科协租赁费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28.4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唐山市科技工作者服务中心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委托业务费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唐山市科技工作者服务中心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其他交通费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维修费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印刷费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唐山市科技干部进修学院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其他交通费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唐山科技馆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其他交通费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>
      <w:pPr>
        <w:spacing w:line="240" w:lineRule="atLeast"/>
      </w:pPr>
    </w:p>
    <w:p w:rsidR="006E15A7" w:rsidRDefault="006E15A7">
      <w:pPr>
        <w:jc w:val="left"/>
        <w:rPr>
          <w:rFonts w:ascii="仿宋" w:eastAsia="仿宋" w:hAnsi="仿宋"/>
          <w:color w:val="000000"/>
          <w:sz w:val="28"/>
        </w:rPr>
        <w:sectPr w:rsidR="006E15A7">
          <w:headerReference w:type="default" r:id="rId2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pStyle w:val="a5"/>
      </w:pPr>
      <w:bookmarkStart w:id="14" w:name="_Toc503262875"/>
      <w:bookmarkStart w:id="15" w:name="_Toc28887203"/>
      <w:r>
        <w:rPr>
          <w:rFonts w:hint="eastAsia"/>
        </w:rPr>
        <w:lastRenderedPageBreak/>
        <w:t>部门专项项目支出一览表</w:t>
      </w:r>
      <w:bookmarkEnd w:id="14"/>
      <w:bookmarkEnd w:id="15"/>
      <w:r>
        <w:t xml:space="preserve">                        </w:t>
      </w:r>
      <w:r>
        <w:rPr>
          <w:sz w:val="24"/>
        </w:rPr>
        <w:t xml:space="preserve">      </w:t>
      </w:r>
    </w:p>
    <w:tbl>
      <w:tblPr>
        <w:tblW w:w="14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3402"/>
        <w:gridCol w:w="1418"/>
        <w:gridCol w:w="1120"/>
        <w:gridCol w:w="156"/>
        <w:gridCol w:w="1417"/>
        <w:gridCol w:w="1418"/>
        <w:gridCol w:w="1134"/>
        <w:gridCol w:w="1149"/>
      </w:tblGrid>
      <w:tr w:rsidR="006E15A7">
        <w:trPr>
          <w:cantSplit/>
          <w:trHeight w:val="278"/>
          <w:tblHeader/>
        </w:trPr>
        <w:tc>
          <w:tcPr>
            <w:tcW w:w="8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唐山市科学技术协会</w:t>
            </w:r>
          </w:p>
        </w:tc>
        <w:tc>
          <w:tcPr>
            <w:tcW w:w="5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78"/>
          <w:tblHeader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21"/>
          <w:tblHeader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21"/>
          <w:tblHeader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1"/>
          <w:tblHeader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科普专项经费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唐山科技馆运营服务管理和房租租赁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1813.88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1813.88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2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>
      <w:pPr>
        <w:spacing w:line="240" w:lineRule="atLeast"/>
      </w:pPr>
    </w:p>
    <w:p w:rsidR="006E15A7" w:rsidRDefault="006E15A7">
      <w:pPr>
        <w:jc w:val="left"/>
        <w:rPr>
          <w:rFonts w:ascii="仿宋" w:eastAsia="仿宋" w:hAnsi="仿宋"/>
          <w:color w:val="000000"/>
          <w:sz w:val="28"/>
        </w:rPr>
        <w:sectPr w:rsidR="006E15A7">
          <w:headerReference w:type="default" r:id="rId2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E15A7">
      <w:pPr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jc w:val="left"/>
        <w:rPr>
          <w:rFonts w:ascii="宋体"/>
          <w:b/>
          <w:color w:val="000000"/>
          <w:sz w:val="44"/>
        </w:rPr>
      </w:pPr>
    </w:p>
    <w:p w:rsidR="006E15A7" w:rsidRDefault="006F2D93">
      <w:pPr>
        <w:pStyle w:val="1"/>
        <w:jc w:val="center"/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6" w:name="_Toc28887204"/>
      <w:r>
        <w:rPr>
          <w:rFonts w:hint="eastAsia"/>
        </w:rPr>
        <w:t>一、唐山市科学技术协会收支预算安排</w:t>
      </w:r>
      <w:bookmarkEnd w:id="16"/>
    </w:p>
    <w:p w:rsidR="006E15A7" w:rsidRDefault="006F2D93">
      <w:pPr>
        <w:jc w:val="center"/>
        <w:rPr>
          <w:rFonts w:asci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lastRenderedPageBreak/>
        <w:t>唐山市科学技术协会职责任务与目标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一、主要职责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根据唐机编字</w:t>
      </w:r>
      <w:r>
        <w:rPr>
          <w:rFonts w:ascii="宋体" w:hAnsi="宋体"/>
          <w:szCs w:val="21"/>
        </w:rPr>
        <w:t>[2002]73</w:t>
      </w:r>
      <w:r>
        <w:rPr>
          <w:rFonts w:ascii="宋体" w:hAnsi="宋体" w:hint="eastAsia"/>
          <w:szCs w:val="21"/>
        </w:rPr>
        <w:t>号文件，唐山市机构编制委员会关于印发《唐山市科学技术协会机关主要职责、内设机构和人员编制方案》的通知。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开展学术交流、活跃学术思想、促进学科发展和人才成长。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组织、协调、规划和指导全市科协系统的科普工作，普及科学知识，传播科学思想和科学方法，示范、推广先进技术，开展青少年科技教育活动。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维护科技工作者的合法权益，反映科技工作者的意见和要求，组织科技工作者参与科技政策、地方性法规的拟定和国家事务的政治协商、科学决策和民主监督工作。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奖励优秀科技工作者，举荐人才。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科技工作者开展科学论坛，提出政策建议，存进决策科学化、民主化；开展“金桥工程”和厂会协会，促进科技成果转化。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6.</w:t>
      </w:r>
      <w:r>
        <w:rPr>
          <w:rFonts w:ascii="宋体" w:hAnsi="宋体" w:hint="eastAsia"/>
          <w:szCs w:val="21"/>
        </w:rPr>
        <w:t>开展对科技工作者的继续教育和培训工作，建设“科技工作者之家”。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ascii="宋体" w:hAnsi="宋体" w:hint="eastAsia"/>
          <w:szCs w:val="21"/>
        </w:rPr>
        <w:t>负责市级学会的组织管理、日常联系和科技类社会团会的指导工作。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8.</w:t>
      </w:r>
      <w:r>
        <w:rPr>
          <w:rFonts w:ascii="宋体" w:hAnsi="宋体" w:hint="eastAsia"/>
          <w:szCs w:val="21"/>
        </w:rPr>
        <w:t>开展反对伪科学、反科学的活动。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9.</w:t>
      </w:r>
      <w:r>
        <w:rPr>
          <w:rFonts w:ascii="宋体" w:hAnsi="宋体" w:hint="eastAsia"/>
          <w:szCs w:val="21"/>
        </w:rPr>
        <w:t>发展与香港、澳门特别行政区和台湾地区科技界及海外科技团体、科技工作者的交流和联系。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10.</w:t>
      </w:r>
      <w:r>
        <w:rPr>
          <w:rFonts w:ascii="宋体" w:hAnsi="宋体" w:hint="eastAsia"/>
          <w:szCs w:val="21"/>
        </w:rPr>
        <w:t>承担市委、市政府交办的有关事项。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二、主要任务及目标规划</w:t>
      </w:r>
    </w:p>
    <w:p w:rsidR="006E15A7" w:rsidRDefault="006F2D9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唐山市科学技术协会的主要任务是：开展学术交流，活跃学术思想，促进学科发展；推广先进技术，开展青少年科学技术教育活动，提高公众科学文化素质；维护科技工作者的合法权益，努力办好“科技工作者之家”；组织科技工作者参与全市科学技术政策、法规的制定和重大事项的科学决策、民主监督等工作；开展继续教育和培训工作；开展民间国际科技交流活动；表彰奖励优秀科技工作者，举荐人才。</w:t>
      </w:r>
    </w:p>
    <w:p w:rsidR="006E15A7" w:rsidRDefault="006F2D9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开展院士专家园区行和产学研项目对接活动，根据科技型中小企业创新项目需求，邀请相关科技专家为企业把脉问诊，在高校、科研院所和企业之间牵线搭桥。</w:t>
      </w:r>
    </w:p>
    <w:p w:rsidR="006E15A7" w:rsidRDefault="006F2D9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建设中国</w:t>
      </w:r>
      <w:r>
        <w:rPr>
          <w:rFonts w:ascii="宋体" w:hAnsi="宋体" w:hint="eastAsia"/>
          <w:szCs w:val="21"/>
        </w:rPr>
        <w:t>特色</w:t>
      </w:r>
      <w:proofErr w:type="gramStart"/>
      <w:r>
        <w:rPr>
          <w:rFonts w:ascii="宋体" w:hAnsi="宋体" w:hint="eastAsia"/>
          <w:szCs w:val="21"/>
        </w:rPr>
        <w:t>新型智库</w:t>
      </w:r>
      <w:proofErr w:type="gramEnd"/>
      <w:r>
        <w:rPr>
          <w:rFonts w:ascii="宋体" w:hAnsi="宋体" w:hint="eastAsia"/>
          <w:szCs w:val="21"/>
        </w:rPr>
        <w:t>，围绕市委、政府的中心工作和全市经济社会发展的热点问题，组织开展相关课题研究，开展科技咨询和建言献策活动。</w:t>
      </w:r>
    </w:p>
    <w:p w:rsidR="006E15A7" w:rsidRDefault="006F2D9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全力推进唐山新科技馆建设，加快建立青少年科学工作室、社区科普活动室、小型专题</w:t>
      </w:r>
      <w:r>
        <w:rPr>
          <w:rFonts w:ascii="宋体" w:hAnsi="宋体" w:hint="eastAsia"/>
          <w:szCs w:val="21"/>
        </w:rPr>
        <w:lastRenderedPageBreak/>
        <w:t>科普馆和科普画廊等科普基础设施，在全市培育市级青少年科技教育示范学校和社区科普大学。</w:t>
      </w:r>
    </w:p>
    <w:p w:rsidR="006E15A7" w:rsidRDefault="006F2D9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举办全国科普日唐山系列活动、青少年科技创新大赛等主题科普活动，在全市营造良好的科普氛围。积极推进“互联网</w:t>
      </w:r>
      <w:r>
        <w:rPr>
          <w:rFonts w:ascii="宋体" w:hAnsi="宋体"/>
          <w:szCs w:val="21"/>
        </w:rPr>
        <w:t>+</w:t>
      </w:r>
      <w:r>
        <w:rPr>
          <w:rFonts w:ascii="宋体" w:hAnsi="宋体" w:hint="eastAsia"/>
          <w:szCs w:val="21"/>
        </w:rPr>
        <w:t>”科普建设，扩大“唐山微科普”微信、</w:t>
      </w:r>
      <w:proofErr w:type="gramStart"/>
      <w:r>
        <w:rPr>
          <w:rFonts w:ascii="宋体" w:hAnsi="宋体" w:hint="eastAsia"/>
          <w:szCs w:val="21"/>
        </w:rPr>
        <w:t>微博平台</w:t>
      </w:r>
      <w:proofErr w:type="gramEnd"/>
      <w:r>
        <w:rPr>
          <w:rFonts w:ascii="宋体" w:hAnsi="宋体" w:hint="eastAsia"/>
          <w:szCs w:val="21"/>
        </w:rPr>
        <w:t>关注度和受众面。</w:t>
      </w: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收支预算总表</w:t>
      </w:r>
    </w:p>
    <w:tbl>
      <w:tblPr>
        <w:tblW w:w="9379" w:type="dxa"/>
        <w:jc w:val="center"/>
        <w:tblInd w:w="-4007" w:type="dxa"/>
        <w:tblLayout w:type="fixed"/>
        <w:tblLook w:val="04A0" w:firstRow="1" w:lastRow="0" w:firstColumn="1" w:lastColumn="0" w:noHBand="0" w:noVBand="1"/>
      </w:tblPr>
      <w:tblGrid>
        <w:gridCol w:w="1396"/>
        <w:gridCol w:w="4961"/>
        <w:gridCol w:w="3022"/>
      </w:tblGrid>
      <w:tr w:rsidR="006E15A7">
        <w:trPr>
          <w:cantSplit/>
          <w:trHeight w:val="312"/>
          <w:tblHeader/>
          <w:jc w:val="center"/>
        </w:trPr>
        <w:tc>
          <w:tcPr>
            <w:tcW w:w="635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 w:val="28"/>
              </w:rPr>
              <w:t>405002</w:t>
            </w:r>
            <w:r>
              <w:rPr>
                <w:rFonts w:ascii="宋体" w:hAnsi="宋体" w:hint="eastAsia"/>
                <w:sz w:val="28"/>
              </w:rPr>
              <w:t>唐山</w:t>
            </w:r>
            <w:r>
              <w:rPr>
                <w:rFonts w:ascii="宋体" w:hAnsi="宋体" w:hint="eastAsia"/>
                <w:sz w:val="28"/>
              </w:rPr>
              <w:t>市科学技术协会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/>
                <w:b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项目代码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预算收支项目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预算金额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2274.56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一般公共预算拨款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2274.56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其中：财政拨款（补助）收入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2274.56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行政事业性收费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罚没收入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专项收入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国有资源（资产）有偿使用收入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国有资本经营收入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政府住房基金收入（原债务收入）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上级转移支付资金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其中：一般性转移支付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其他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政府性基金预算拨款安排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国有资本经营预算收入安排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其他来源收入安排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其中：事业收入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上级补助收入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附属单位上缴收入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用事业基金弥补收支差额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其他收入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纳入财政专户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高中及其以上教育收费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2274.56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人员经费支出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261.8</w:t>
            </w:r>
            <w:r>
              <w:rPr>
                <w:rFonts w:ascii="Arial" w:hAnsi="Arial" w:cs="Arial" w:hint="eastAsia"/>
                <w:kern w:val="0"/>
                <w:szCs w:val="21"/>
              </w:rPr>
              <w:t>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其中：工资福利支出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226.33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对个人和家庭补助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35.47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98.88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其中：正常公用经费支出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44.58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54.30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专项项目支出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1913.88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6E15A7" w:rsidRDefault="006E15A7">
      <w:pPr>
        <w:spacing w:line="20" w:lineRule="exact"/>
        <w:jc w:val="lef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2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单位正常公用经费支出安排表</w:t>
      </w:r>
    </w:p>
    <w:tbl>
      <w:tblPr>
        <w:tblW w:w="14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3969"/>
        <w:gridCol w:w="1276"/>
        <w:gridCol w:w="1417"/>
        <w:gridCol w:w="1418"/>
        <w:gridCol w:w="254"/>
        <w:gridCol w:w="1163"/>
        <w:gridCol w:w="992"/>
        <w:gridCol w:w="960"/>
      </w:tblGrid>
      <w:tr w:rsidR="006E15A7">
        <w:trPr>
          <w:cantSplit/>
          <w:trHeight w:val="293"/>
          <w:tblHeader/>
        </w:trPr>
        <w:tc>
          <w:tcPr>
            <w:tcW w:w="10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唐山市科学技术协会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93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261.80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261.80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一、工资福利支出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226.33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、基本工资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、津贴补贴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73.22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）工作津贴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）生活补贴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34.89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）（特殊）岗位津贴（补贴）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）规范津补贴后仍继续保留的补贴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回族补贴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职工劳模荣誉津贴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）上述项目之外的津贴补贴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增发津补贴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女职工卫生费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、社会保障缴费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）机关事业单位基本养老保险缴费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）职业年金缴费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）职工基本医疗保险缴费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）公务员医疗补助缴费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）事业单位失业保险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）行政事业单位工伤保险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）职工生育保险费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）基础性绩效工资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）奖励性绩效工资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）事业单位上年度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月份基本工资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、其他工资福利支出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人事代理人员社保缴费和住房公积金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其他编外人员社保缴费和住房公积金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病假两个月以上期间的人员工资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教师超工作量津贴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各种加班工资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预留人员经费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二、对个人和家庭的补助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35.47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、离休费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）其他离休费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、退休费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）其他退休费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、抚恤金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、生活补助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、医疗费补助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、助学金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、奖励金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）独生子女父母奖励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）其他奖励金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、其他对个人和家庭的补助支出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单位正常公用经费支出安排表</w:t>
      </w:r>
    </w:p>
    <w:tbl>
      <w:tblPr>
        <w:tblW w:w="14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3969"/>
        <w:gridCol w:w="1276"/>
        <w:gridCol w:w="1417"/>
        <w:gridCol w:w="1418"/>
        <w:gridCol w:w="254"/>
        <w:gridCol w:w="1163"/>
        <w:gridCol w:w="992"/>
        <w:gridCol w:w="960"/>
      </w:tblGrid>
      <w:tr w:rsidR="006E15A7">
        <w:trPr>
          <w:cantSplit/>
          <w:trHeight w:val="293"/>
          <w:tblHeader/>
        </w:trPr>
        <w:tc>
          <w:tcPr>
            <w:tcW w:w="10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唐山市科学技术协会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93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正常公用经费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一、定额安排公用经费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、办公费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、邮电费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单位邮电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）通讯费补贴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、差旅费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、物业管理费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、维修（护）费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、公务用车运行维护费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ind w:right="220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、公务交通补贴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、其他商品和服务支出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二、按规定比例提取安排公用经费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2050803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、培训费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、公务接待费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、工会经费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三、非定额安排公用经费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、电费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、取暖费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单位专项项目支出安排表</w:t>
      </w:r>
    </w:p>
    <w:tbl>
      <w:tblPr>
        <w:tblW w:w="142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992"/>
        <w:gridCol w:w="992"/>
        <w:gridCol w:w="1276"/>
        <w:gridCol w:w="1134"/>
        <w:gridCol w:w="1134"/>
        <w:gridCol w:w="353"/>
        <w:gridCol w:w="781"/>
        <w:gridCol w:w="992"/>
        <w:gridCol w:w="1083"/>
      </w:tblGrid>
      <w:tr w:rsidR="006E15A7">
        <w:trPr>
          <w:cantSplit/>
          <w:trHeight w:val="255"/>
          <w:tblHeader/>
        </w:trPr>
        <w:tc>
          <w:tcPr>
            <w:tcW w:w="11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405002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唐山市科学技术协会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6E15A7">
        <w:trPr>
          <w:cantSplit/>
          <w:trHeight w:val="255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6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大类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小类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专项项目经费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1913.88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科普专项经费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9901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唐山科技馆运营服务管理和房租租赁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9901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“三公”及会议培训经费预算</w:t>
      </w:r>
    </w:p>
    <w:tbl>
      <w:tblPr>
        <w:tblW w:w="14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1388"/>
        <w:gridCol w:w="171"/>
        <w:gridCol w:w="1418"/>
        <w:gridCol w:w="1276"/>
        <w:gridCol w:w="1155"/>
      </w:tblGrid>
      <w:tr w:rsidR="006E15A7">
        <w:trPr>
          <w:cantSplit/>
          <w:trHeight w:val="262"/>
          <w:tblHeader/>
        </w:trPr>
        <w:tc>
          <w:tcPr>
            <w:tcW w:w="10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唐山市科学技术协会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62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支出内容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经费来源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一、“三公”经费小计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（二）公务用车购置及运维费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（三）公务接待费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二、会议费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三、培训费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43.54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24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单位专项公用经费支出安排表</w:t>
      </w:r>
    </w:p>
    <w:tbl>
      <w:tblPr>
        <w:tblW w:w="141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  <w:gridCol w:w="1769"/>
        <w:gridCol w:w="1767"/>
        <w:gridCol w:w="1768"/>
      </w:tblGrid>
      <w:tr w:rsidR="006E15A7">
        <w:trPr>
          <w:cantSplit/>
          <w:trHeight w:val="260"/>
          <w:tblHeader/>
        </w:trPr>
        <w:tc>
          <w:tcPr>
            <w:tcW w:w="10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唐山市科学技术协会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60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专项公用经费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54.30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54.3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唐山市科协九大会议费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唐山市老科协会议费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唐山市老科协培训费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唐山市老科协印刷费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唐山市老科协租赁费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唐山市老科协经费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28.4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28.4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人员经费计算依据情况表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961"/>
        <w:gridCol w:w="992"/>
        <w:gridCol w:w="993"/>
        <w:gridCol w:w="1619"/>
        <w:gridCol w:w="24"/>
      </w:tblGrid>
      <w:tr w:rsidR="006E15A7">
        <w:trPr>
          <w:cantSplit/>
          <w:trHeight w:val="312"/>
          <w:tblHeader/>
          <w:jc w:val="center"/>
        </w:trPr>
        <w:tc>
          <w:tcPr>
            <w:tcW w:w="7816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 w:val="28"/>
              </w:rPr>
              <w:t>405002</w:t>
            </w:r>
            <w:r>
              <w:rPr>
                <w:rFonts w:ascii="宋体" w:hAnsi="宋体" w:hint="eastAsia"/>
                <w:sz w:val="28"/>
              </w:rPr>
              <w:t>唐山市科学技术协会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/>
                <w:b/>
              </w:rPr>
            </w:pPr>
            <w:r>
              <w:rPr>
                <w:rFonts w:ascii="宋体" w:hAnsi="宋体" w:hint="eastAsia"/>
                <w:sz w:val="24"/>
              </w:rPr>
              <w:t>单位：人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现有数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核定数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参公单位</w:t>
            </w:r>
            <w:proofErr w:type="gramEnd"/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单位规格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正处级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编制人数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实有人数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在职实有人数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非在职人数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离休人员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退休人员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实有编外人员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其中：劳务派遣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其中：人事代理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其中：其他编外人员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遗属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预算年度全日制在校学生人数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、本科生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、专科生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、高中生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、中专生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、体校生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、技校生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、函授生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、夜大生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、初中生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、小学生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、幼儿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2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正常公用经费计算依据情况表</w:t>
      </w:r>
    </w:p>
    <w:tbl>
      <w:tblPr>
        <w:tblW w:w="9497" w:type="dxa"/>
        <w:jc w:val="center"/>
        <w:tblInd w:w="107" w:type="dxa"/>
        <w:tblLayout w:type="fixed"/>
        <w:tblLook w:val="04A0" w:firstRow="1" w:lastRow="0" w:firstColumn="1" w:lastColumn="0" w:noHBand="0" w:noVBand="1"/>
      </w:tblPr>
      <w:tblGrid>
        <w:gridCol w:w="850"/>
        <w:gridCol w:w="3597"/>
        <w:gridCol w:w="1276"/>
        <w:gridCol w:w="1222"/>
        <w:gridCol w:w="1134"/>
        <w:gridCol w:w="1418"/>
      </w:tblGrid>
      <w:tr w:rsidR="006E15A7">
        <w:trPr>
          <w:cantSplit/>
          <w:trHeight w:val="312"/>
          <w:tblHeader/>
          <w:jc w:val="center"/>
        </w:trPr>
        <w:tc>
          <w:tcPr>
            <w:tcW w:w="949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405002</w:t>
            </w:r>
            <w:r>
              <w:rPr>
                <w:rFonts w:ascii="宋体" w:hAnsi="宋体" w:hint="eastAsia"/>
                <w:sz w:val="28"/>
              </w:rPr>
              <w:t>唐山市科学技术协会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现有数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核定数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参公单位</w:t>
            </w:r>
            <w:proofErr w:type="gramEnd"/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单位内设机构数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在职正厅级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在职副厅级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在职正处级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在职副处级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非在职人数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待分流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分流学习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提前离岗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离休实有人数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退休实有人数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实有编外人员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其中：劳务派遣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其中：人事代理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其中：其他编外人员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车辆编制数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实有车辆数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小轿车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越野车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办公使用面积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2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spacing w:line="360" w:lineRule="auto"/>
        <w:jc w:val="center"/>
        <w:rPr>
          <w:rFonts w:asci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lastRenderedPageBreak/>
        <w:t>唐山市科学技术协会收支预算说明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一、收入预算说明</w:t>
      </w:r>
    </w:p>
    <w:p w:rsidR="006E15A7" w:rsidRDefault="006E15A7"/>
    <w:p w:rsidR="006E15A7" w:rsidRDefault="006F2D93">
      <w:pPr>
        <w:spacing w:line="36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二、支出预算说明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（一）专项公用经费项目安排说明</w:t>
      </w: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单位专项公用经费安排说明</w:t>
      </w:r>
    </w:p>
    <w:tbl>
      <w:tblPr>
        <w:tblW w:w="14174" w:type="dxa"/>
        <w:jc w:val="center"/>
        <w:tblInd w:w="-23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09"/>
        <w:gridCol w:w="2268"/>
        <w:gridCol w:w="1418"/>
        <w:gridCol w:w="247"/>
        <w:gridCol w:w="8432"/>
      </w:tblGrid>
      <w:tr w:rsidR="006E15A7">
        <w:trPr>
          <w:cantSplit/>
          <w:trHeight w:val="312"/>
          <w:tblHeader/>
          <w:jc w:val="center"/>
        </w:trPr>
        <w:tc>
          <w:tcPr>
            <w:tcW w:w="574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405002</w:t>
            </w:r>
            <w:r>
              <w:rPr>
                <w:rFonts w:ascii="宋体" w:hAnsi="宋体" w:hint="eastAsia"/>
                <w:sz w:val="28"/>
              </w:rPr>
              <w:t>唐山市科学技术协会</w:t>
            </w:r>
          </w:p>
        </w:tc>
        <w:tc>
          <w:tcPr>
            <w:tcW w:w="8432" w:type="dxa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项目总计</w:t>
            </w:r>
          </w:p>
        </w:tc>
        <w:tc>
          <w:tcPr>
            <w:tcW w:w="8679" w:type="dxa"/>
            <w:gridSpan w:val="2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项目文本说明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79" w:type="dxa"/>
            <w:gridSpan w:val="2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79" w:type="dxa"/>
            <w:gridSpan w:val="2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54.30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40500220GHY0001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唐山市科协九大会议费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根据中国科协章程四年换一届，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已达倒换届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年限，需申请唐山市科协就大会议费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40500220GHY0002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唐山市老科协会议费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唐山市老科协会议费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40500220GPX0003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唐山市老科协培训费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唐山市老科协培训费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40500220GYS0005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唐山市老科协印刷费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8.00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唐山市老科协印刷费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40500220GZL0004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唐山市老科协租赁费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唐山市老科协租赁费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40500220GZX0006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唐山市老科协经费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28.40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唐山市老科协经费：劳务费、办公费、咨询费、邮电费、差旅费、其他商品和服务支出</w:t>
            </w:r>
          </w:p>
        </w:tc>
      </w:tr>
    </w:tbl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2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（二）专项项目安排说明</w:t>
      </w:r>
    </w:p>
    <w:p w:rsidR="006E15A7" w:rsidRDefault="006F2D93">
      <w:pPr>
        <w:widowControl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根据市委、市政府《关于落实科学发展观大力加强全民科学素质工作的意见》，建议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2020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年财政安排科学技术普及经费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万元，用于科普宣传、科普惠农、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科普益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民和科普进学校等项目</w:t>
      </w:r>
    </w:p>
    <w:p w:rsidR="006E15A7" w:rsidRDefault="006E15A7">
      <w:pPr>
        <w:widowControl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市科协主要普及科普活动内容通过内部开展，具体项目内容为：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、普及部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开展启动活动，组织各县市区、市属学会、企业院校科协开展系列科普宣传活动。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组织开展科技活动周、公共机构节能宣传周、食品安全宣传周、防灾减灾科普宣传活动。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建设科普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e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站示范站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举办农技协、基地、科普带头人等培训班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举办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期，培训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参加中国科协和省科协举办的科普工作培训班，科普工作会议。</w:t>
      </w:r>
    </w:p>
    <w:p w:rsidR="006E15A7" w:rsidRDefault="006E15A7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、学会部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展提升学会综合能力建设工作。按照省科协改革方案要求，开展以学会理事会规范化、秘书处实体化、秘书长职业化为核心内容的“三化改革”，探索成立学会联合体，在市属学会开展建设会员之家活动。在市科协所属学会开展学会特色活动、重点学术活动、品牌学术交流活动、围绕学会科学领域开展会展活动、科技活动和调研活动等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参加省科协会议活动和组织所属学会理事长、秘书长到先进地区考察、调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研等活动。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开展优秀自然科学论文评比活动。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组织智囊专家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库专家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开展建言献策活动，开展优秀自然科学论文评比活动。</w:t>
      </w:r>
    </w:p>
    <w:p w:rsidR="006E15A7" w:rsidRDefault="006E15A7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、青少年中心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唐山市青少年科技创新大赛评比展示。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评选表彰青少年科技创新标兵、优秀科技辅导教师。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3.2020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年全国青少年信息学奥赛河北省选拔赛。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唐山市中小学生机器人竞赛。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青少年科技示范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校能力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提升活动。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6.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参加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省创新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大赛、机器人竞赛、信息学奥赛，科学调查体验活动、高校科学营活动。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</w:p>
    <w:p w:rsidR="006E15A7" w:rsidRDefault="006E15A7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、信息中心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科普作品创作与传播大赛。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拍摄制作优秀科技工作者人物专题宣传片。</w:t>
      </w:r>
    </w:p>
    <w:p w:rsidR="006E15A7" w:rsidRDefault="006F2D93">
      <w:pPr>
        <w:widowControl/>
        <w:ind w:firstLine="2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电视台开办《科普大篷车》电视科普栏目。</w:t>
      </w:r>
    </w:p>
    <w:p w:rsidR="006E15A7" w:rsidRDefault="006F2D93">
      <w:pPr>
        <w:ind w:firstLine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“全国科普日”唐山科普在线系列活动。</w:t>
      </w:r>
    </w:p>
    <w:p w:rsidR="006E15A7" w:rsidRDefault="006E15A7">
      <w:pPr>
        <w:spacing w:line="480" w:lineRule="auto"/>
        <w:jc w:val="left"/>
        <w:rPr>
          <w:rFonts w:ascii="宋体"/>
          <w:b/>
          <w:color w:val="000000"/>
          <w:sz w:val="28"/>
        </w:rPr>
      </w:pPr>
    </w:p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F2D93">
      <w:pPr>
        <w:pStyle w:val="1"/>
        <w:jc w:val="center"/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7" w:name="_Toc28887205"/>
      <w:r>
        <w:rPr>
          <w:rFonts w:hint="eastAsia"/>
        </w:rPr>
        <w:t>二、唐山市科技工作者服务中心收支预算安排</w:t>
      </w:r>
      <w:bookmarkEnd w:id="17"/>
    </w:p>
    <w:p w:rsidR="006E15A7" w:rsidRDefault="006F2D93">
      <w:pPr>
        <w:jc w:val="center"/>
        <w:rPr>
          <w:rFonts w:asci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lastRenderedPageBreak/>
        <w:t>唐山市科技工作者服务中心职责任务与目标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一、主要职责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唐山市科技咨询服务中心是根据</w:t>
      </w:r>
      <w:proofErr w:type="gramStart"/>
      <w:r>
        <w:rPr>
          <w:rFonts w:ascii="宋体" w:hAnsi="宋体" w:hint="eastAsia"/>
          <w:szCs w:val="21"/>
        </w:rPr>
        <w:t>市编字</w:t>
      </w:r>
      <w:proofErr w:type="gramEnd"/>
      <w:r>
        <w:rPr>
          <w:rFonts w:ascii="宋体" w:hAnsi="宋体"/>
          <w:szCs w:val="21"/>
        </w:rPr>
        <w:t>[1986]78</w:t>
      </w:r>
      <w:r>
        <w:rPr>
          <w:rFonts w:ascii="宋体" w:hAnsi="宋体" w:hint="eastAsia"/>
          <w:szCs w:val="21"/>
        </w:rPr>
        <w:t>号文件设立。编制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人。主要职责是为社会和经济发展提供科技咨询服务；科技咨询工作的理论研究、政策指导、技术咨询、技术服务、</w:t>
      </w:r>
      <w:proofErr w:type="gramStart"/>
      <w:r>
        <w:rPr>
          <w:rFonts w:ascii="宋体" w:hAnsi="宋体" w:hint="eastAsia"/>
          <w:szCs w:val="21"/>
        </w:rPr>
        <w:t>据侧咨询</w:t>
      </w:r>
      <w:proofErr w:type="gramEnd"/>
      <w:r>
        <w:rPr>
          <w:rFonts w:ascii="宋体" w:hAnsi="宋体" w:hint="eastAsia"/>
          <w:szCs w:val="21"/>
        </w:rPr>
        <w:t>和科学论证；企业科协组织建设和管理，企</w:t>
      </w:r>
      <w:r>
        <w:rPr>
          <w:rFonts w:ascii="宋体" w:hAnsi="宋体" w:hint="eastAsia"/>
          <w:szCs w:val="21"/>
        </w:rPr>
        <w:t>业科协“科技工作者之家”建设。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二、主要任务及目标规划</w:t>
      </w:r>
    </w:p>
    <w:p w:rsidR="006E15A7" w:rsidRDefault="006F2D93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召开我是高校科协、企业科协、园区科协及科技工作者工作会议，传达上级有关会议或文件精神，交流经验，部署相关工作。</w:t>
      </w:r>
    </w:p>
    <w:p w:rsidR="006E15A7" w:rsidRDefault="006F2D93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巩固企业科协建设、规范园区科协建设，完善高校科协组织建设。年内新成立高校科协组织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家。继续在高校科协，企业科协，园区科协发展个人会员，进一步完善科技人才库和科技企业库建设。</w:t>
      </w:r>
    </w:p>
    <w:p w:rsidR="006E15A7" w:rsidRDefault="006F2D93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开展各类科技创新活动。指导企业科协、园区科协等围绕生产实际，广泛开展技术比武、技术攻关、技术创新以及各类学术活动</w:t>
      </w: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项，助力创新驱动发展、科技成果转化。举办或召开唐山科技工作者创新创业成果展示交流会。</w:t>
      </w:r>
    </w:p>
    <w:p w:rsidR="006E15A7" w:rsidRDefault="006F2D93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继续推进院士工作站、科技专家企业工作站等组织建设。</w:t>
      </w:r>
    </w:p>
    <w:p w:rsidR="006E15A7" w:rsidRDefault="006F2D93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加强专利技术推送应用。足迹创新方法培训。</w:t>
      </w:r>
    </w:p>
    <w:p w:rsidR="006E15A7" w:rsidRDefault="006F2D93"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评审和推选唐山市优秀科技工作者。</w:t>
      </w: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收支预算总表</w:t>
      </w:r>
    </w:p>
    <w:tbl>
      <w:tblPr>
        <w:tblW w:w="9379" w:type="dxa"/>
        <w:jc w:val="center"/>
        <w:tblInd w:w="-4007" w:type="dxa"/>
        <w:tblLayout w:type="fixed"/>
        <w:tblLook w:val="04A0" w:firstRow="1" w:lastRow="0" w:firstColumn="1" w:lastColumn="0" w:noHBand="0" w:noVBand="1"/>
      </w:tblPr>
      <w:tblGrid>
        <w:gridCol w:w="1396"/>
        <w:gridCol w:w="4961"/>
        <w:gridCol w:w="3022"/>
      </w:tblGrid>
      <w:tr w:rsidR="006E15A7">
        <w:trPr>
          <w:cantSplit/>
          <w:trHeight w:val="312"/>
          <w:tblHeader/>
          <w:jc w:val="center"/>
        </w:trPr>
        <w:tc>
          <w:tcPr>
            <w:tcW w:w="635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 w:val="28"/>
              </w:rPr>
              <w:t>405003</w:t>
            </w:r>
            <w:r>
              <w:rPr>
                <w:rFonts w:ascii="宋体" w:hAnsi="宋体" w:hint="eastAsia"/>
                <w:sz w:val="28"/>
              </w:rPr>
              <w:t>唐山市科技工作者服务中心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/>
                <w:b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项目代码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预算收支项目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预算金额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87.</w:t>
            </w:r>
            <w:r>
              <w:rPr>
                <w:rFonts w:ascii="Arial" w:hAnsi="Arial" w:cs="Arial" w:hint="eastAsia"/>
                <w:kern w:val="0"/>
                <w:szCs w:val="21"/>
              </w:rPr>
              <w:t>07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一般公共预算拨款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87.</w:t>
            </w:r>
            <w:r>
              <w:rPr>
                <w:rFonts w:ascii="Arial" w:hAnsi="Arial" w:cs="Arial" w:hint="eastAsia"/>
                <w:kern w:val="0"/>
                <w:szCs w:val="21"/>
              </w:rPr>
              <w:t>07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其中：财政拨款（补助）收入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82.</w:t>
            </w:r>
            <w:r>
              <w:rPr>
                <w:rFonts w:ascii="Arial" w:hAnsi="Arial" w:cs="Arial" w:hint="eastAsia"/>
                <w:kern w:val="0"/>
                <w:szCs w:val="21"/>
              </w:rPr>
              <w:t>07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行政事业性收费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罚没收入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专项收入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国有资源（资产）有偿使用收入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国有资本经营收入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政府住房基金收入（原债务收入）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上级转移支付资金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其中：一般性转移支付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其他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政府性基金预算拨款安排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国有资本经营预算收入安排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其他来源收入安排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其中：事业收入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上级补助收入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附属单位上缴收入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用事业基金弥补收支差额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其他收入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纳入财政专户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高中及其以上教育收费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87.</w:t>
            </w:r>
            <w:r>
              <w:rPr>
                <w:rFonts w:ascii="Arial" w:hAnsi="Arial" w:cs="Arial" w:hint="eastAsia"/>
                <w:kern w:val="0"/>
                <w:szCs w:val="21"/>
              </w:rPr>
              <w:t>07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人员经费支出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71.28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其中：工资福利支出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67.7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对个人和家庭补助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3.58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15.79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其中：正常公用经费支出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9.</w:t>
            </w:r>
            <w:r>
              <w:rPr>
                <w:rFonts w:ascii="Arial" w:hAnsi="Arial" w:cs="Arial" w:hint="eastAsia"/>
                <w:kern w:val="0"/>
                <w:szCs w:val="21"/>
              </w:rPr>
              <w:t>29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6.5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专项项目支出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6E15A7" w:rsidRDefault="006E15A7">
      <w:pPr>
        <w:spacing w:line="20" w:lineRule="exact"/>
        <w:jc w:val="lef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2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单位正常公用经费支出安排表</w:t>
      </w:r>
    </w:p>
    <w:tbl>
      <w:tblPr>
        <w:tblW w:w="14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3969"/>
        <w:gridCol w:w="1276"/>
        <w:gridCol w:w="1417"/>
        <w:gridCol w:w="1418"/>
        <w:gridCol w:w="254"/>
        <w:gridCol w:w="1163"/>
        <w:gridCol w:w="992"/>
        <w:gridCol w:w="960"/>
      </w:tblGrid>
      <w:tr w:rsidR="006E15A7">
        <w:trPr>
          <w:cantSplit/>
          <w:trHeight w:val="293"/>
          <w:tblHeader/>
        </w:trPr>
        <w:tc>
          <w:tcPr>
            <w:tcW w:w="10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唐山市科技工作者服务中心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93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一、工资福利支出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、基本工资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、津贴补贴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）工作津贴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）生活补贴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）（特殊）岗位津贴（补贴）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）规范津补贴后仍继续保留的补贴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回族补贴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职工劳模荣誉津贴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）上述项目之外的津贴补贴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增发津补贴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女职工卫生费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、社会保障缴费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）机关事业单位基本养老保险缴费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）职业年金缴费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2101102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）职工基本医疗保险缴费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2101102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）公务员医疗补助缴费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）事业单位失业保险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）行政事业单位工伤保险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）职工生育保险费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）基础性绩效工资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）奖励性绩效工资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）事业单位上年度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月份基本工资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、其他工资福利支出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人事代理人员社保缴费和住房公积金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其他编外人员社保缴费和住房公积金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病假两个月以上期间的人员工资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教师超工作量津贴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各种加班工资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预留人员经费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二、对个人和家庭的补助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、离休费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）其他离休费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、退休费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）其他退休费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、抚恤金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、生活补助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、医疗费补助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、助学金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、奖励金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）独生子女父母奖励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）其他奖励金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、其他对个人和家庭的补助支出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单位正常公用经费支出安排表</w:t>
      </w:r>
    </w:p>
    <w:tbl>
      <w:tblPr>
        <w:tblW w:w="14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3969"/>
        <w:gridCol w:w="1276"/>
        <w:gridCol w:w="1417"/>
        <w:gridCol w:w="1418"/>
        <w:gridCol w:w="254"/>
        <w:gridCol w:w="1163"/>
        <w:gridCol w:w="992"/>
        <w:gridCol w:w="960"/>
      </w:tblGrid>
      <w:tr w:rsidR="006E15A7">
        <w:trPr>
          <w:cantSplit/>
          <w:trHeight w:val="293"/>
          <w:tblHeader/>
        </w:trPr>
        <w:tc>
          <w:tcPr>
            <w:tcW w:w="10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唐山市科技工作者服务中心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93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正常公用经费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一、定额安排公用经费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、办公费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、邮电费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单位邮电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）通讯费补贴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、差旅费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、物业管理费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、维修（护）费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、公务用车运行维护费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、公务交通补贴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、其他商品和服务支出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二、按规定比例提取安排公用经费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2050803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、培训费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、公务接待费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、工会经费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三、非定额安排公用经费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、电费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、取暖费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“三公”及会议培训经费预算</w:t>
      </w:r>
    </w:p>
    <w:tbl>
      <w:tblPr>
        <w:tblW w:w="14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1388"/>
        <w:gridCol w:w="171"/>
        <w:gridCol w:w="1418"/>
        <w:gridCol w:w="1276"/>
        <w:gridCol w:w="1155"/>
      </w:tblGrid>
      <w:tr w:rsidR="006E15A7">
        <w:trPr>
          <w:cantSplit/>
          <w:trHeight w:val="262"/>
          <w:tblHeader/>
        </w:trPr>
        <w:tc>
          <w:tcPr>
            <w:tcW w:w="10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唐山市科技工作者服务中心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62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支出内容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经费来源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一、“三公”经费小计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（二）公务用车购置及运维费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（三）公务接待费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三、培训费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2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单位专项公用经费支出安排表</w:t>
      </w:r>
    </w:p>
    <w:tbl>
      <w:tblPr>
        <w:tblW w:w="141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  <w:gridCol w:w="1769"/>
        <w:gridCol w:w="1767"/>
        <w:gridCol w:w="1768"/>
      </w:tblGrid>
      <w:tr w:rsidR="006E15A7">
        <w:trPr>
          <w:cantSplit/>
          <w:trHeight w:val="260"/>
          <w:tblHeader/>
        </w:trPr>
        <w:tc>
          <w:tcPr>
            <w:tcW w:w="10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唐山市科技工作者服务中心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60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专项公用经费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委托业务费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其他交通费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人员经费计算依据情况表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961"/>
        <w:gridCol w:w="992"/>
        <w:gridCol w:w="993"/>
        <w:gridCol w:w="1619"/>
        <w:gridCol w:w="24"/>
      </w:tblGrid>
      <w:tr w:rsidR="006E15A7">
        <w:trPr>
          <w:cantSplit/>
          <w:trHeight w:val="312"/>
          <w:tblHeader/>
          <w:jc w:val="center"/>
        </w:trPr>
        <w:tc>
          <w:tcPr>
            <w:tcW w:w="7816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 w:val="28"/>
              </w:rPr>
              <w:t>405003</w:t>
            </w:r>
            <w:r>
              <w:rPr>
                <w:rFonts w:ascii="宋体" w:hAnsi="宋体" w:hint="eastAsia"/>
                <w:sz w:val="28"/>
              </w:rPr>
              <w:t>唐山市科技工作者服务中心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/>
                <w:b/>
              </w:rPr>
            </w:pPr>
            <w:r>
              <w:rPr>
                <w:rFonts w:ascii="宋体" w:hAnsi="宋体" w:hint="eastAsia"/>
                <w:sz w:val="24"/>
              </w:rPr>
              <w:t>单位：人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现有数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核定数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事业单位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单位规格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正科级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编制人数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实有人数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在职实有人数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非在职人数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离休人员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退休人员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实有编外人员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其中：劳务派遣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其中：人事代理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其中：其他编外人员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遗属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预算年度全日制在校学生人数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、本科生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、专科生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、高中生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、中专生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、体校生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、技校生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、函授生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、夜大生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、初中生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、小学生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、幼儿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正常公用经费计算依据情况表</w:t>
      </w:r>
    </w:p>
    <w:tbl>
      <w:tblPr>
        <w:tblW w:w="9497" w:type="dxa"/>
        <w:jc w:val="center"/>
        <w:tblInd w:w="107" w:type="dxa"/>
        <w:tblLayout w:type="fixed"/>
        <w:tblLook w:val="04A0" w:firstRow="1" w:lastRow="0" w:firstColumn="1" w:lastColumn="0" w:noHBand="0" w:noVBand="1"/>
      </w:tblPr>
      <w:tblGrid>
        <w:gridCol w:w="850"/>
        <w:gridCol w:w="3597"/>
        <w:gridCol w:w="1276"/>
        <w:gridCol w:w="1222"/>
        <w:gridCol w:w="1134"/>
        <w:gridCol w:w="1418"/>
      </w:tblGrid>
      <w:tr w:rsidR="006E15A7">
        <w:trPr>
          <w:cantSplit/>
          <w:trHeight w:val="312"/>
          <w:tblHeader/>
          <w:jc w:val="center"/>
        </w:trPr>
        <w:tc>
          <w:tcPr>
            <w:tcW w:w="949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405003</w:t>
            </w:r>
            <w:r>
              <w:rPr>
                <w:rFonts w:ascii="宋体" w:hAnsi="宋体" w:hint="eastAsia"/>
                <w:sz w:val="28"/>
              </w:rPr>
              <w:t>唐山市科技工作者服务中心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现有数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核定数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单位内设机构数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在职正厅级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在职副厅级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在职正处级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在职副处级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非在职人数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待分流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分流学习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提前离岗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离休实有人数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退休实有人数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实有编外人员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其中：劳务派遣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其中：人事代理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其中：其他编外人员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车辆编制数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实有车辆数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小轿车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越野车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办公使用面积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spacing w:line="360" w:lineRule="auto"/>
        <w:jc w:val="center"/>
        <w:rPr>
          <w:rFonts w:asci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lastRenderedPageBreak/>
        <w:t>唐山市科技工作者服务中心收支预算说明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一、收入预算说明</w:t>
      </w:r>
    </w:p>
    <w:p w:rsidR="006E15A7" w:rsidRDefault="006F2D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年唐山市科技工作者服务中心专家楼租金收入</w:t>
      </w:r>
      <w:r>
        <w:rPr>
          <w:rFonts w:ascii="仿宋" w:eastAsia="仿宋" w:hAnsi="仿宋"/>
          <w:sz w:val="28"/>
          <w:szCs w:val="28"/>
        </w:rPr>
        <w:t>26.5</w:t>
      </w:r>
      <w:r>
        <w:rPr>
          <w:rFonts w:ascii="仿宋" w:eastAsia="仿宋" w:hAnsi="仿宋" w:hint="eastAsia"/>
          <w:sz w:val="28"/>
          <w:szCs w:val="28"/>
        </w:rPr>
        <w:t>万元。</w:t>
      </w:r>
    </w:p>
    <w:p w:rsidR="006E15A7" w:rsidRDefault="006E15A7"/>
    <w:p w:rsidR="006E15A7" w:rsidRDefault="006F2D93">
      <w:pPr>
        <w:spacing w:line="36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二、支出预算说明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（一）专项公用经费项目安排说明</w:t>
      </w: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单位专项公用经费安排说明</w:t>
      </w:r>
    </w:p>
    <w:tbl>
      <w:tblPr>
        <w:tblW w:w="14174" w:type="dxa"/>
        <w:jc w:val="center"/>
        <w:tblInd w:w="-23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09"/>
        <w:gridCol w:w="2268"/>
        <w:gridCol w:w="1418"/>
        <w:gridCol w:w="247"/>
        <w:gridCol w:w="8432"/>
      </w:tblGrid>
      <w:tr w:rsidR="006E15A7">
        <w:trPr>
          <w:cantSplit/>
          <w:trHeight w:val="312"/>
          <w:tblHeader/>
          <w:jc w:val="center"/>
        </w:trPr>
        <w:tc>
          <w:tcPr>
            <w:tcW w:w="574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405003</w:t>
            </w:r>
            <w:r>
              <w:rPr>
                <w:rFonts w:ascii="宋体" w:hAnsi="宋体" w:hint="eastAsia"/>
                <w:sz w:val="28"/>
              </w:rPr>
              <w:t>唐山市科技工作者服务中心</w:t>
            </w:r>
          </w:p>
        </w:tc>
        <w:tc>
          <w:tcPr>
            <w:tcW w:w="8432" w:type="dxa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项目总计</w:t>
            </w:r>
          </w:p>
        </w:tc>
        <w:tc>
          <w:tcPr>
            <w:tcW w:w="8679" w:type="dxa"/>
            <w:gridSpan w:val="2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项目文本说明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79" w:type="dxa"/>
            <w:gridSpan w:val="2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79" w:type="dxa"/>
            <w:gridSpan w:val="2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6.50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40500320GZX0002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委托业务费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对唐山市科技工作者进行调查摸底，组织科技工作者开展活动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40500320GZX0003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其他交通费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1.50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与相关单位开展工作、组织活动，到相关单位调研等产生的交通费</w:t>
            </w:r>
          </w:p>
        </w:tc>
      </w:tr>
    </w:tbl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（二）专项项目安排说明</w:t>
      </w:r>
    </w:p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F2D93">
      <w:pPr>
        <w:pStyle w:val="1"/>
        <w:jc w:val="center"/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8" w:name="_Toc28887206"/>
      <w:r>
        <w:rPr>
          <w:rFonts w:hint="eastAsia"/>
        </w:rPr>
        <w:t>三、唐山市科技干部进修学院收支预算安排</w:t>
      </w:r>
      <w:bookmarkEnd w:id="18"/>
    </w:p>
    <w:p w:rsidR="006E15A7" w:rsidRDefault="006F2D93">
      <w:pPr>
        <w:jc w:val="center"/>
        <w:rPr>
          <w:rFonts w:asci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lastRenderedPageBreak/>
        <w:t>唐山市科技干部进修学院职责任务与目标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一、主要职责</w:t>
      </w:r>
    </w:p>
    <w:p w:rsidR="006E15A7" w:rsidRDefault="006F2D93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唐山市科技干部进修学院是根据市编字［</w:t>
      </w:r>
      <w:r>
        <w:rPr>
          <w:rFonts w:ascii="宋体" w:hAnsi="宋体" w:cs="宋体"/>
          <w:szCs w:val="21"/>
        </w:rPr>
        <w:t>86</w:t>
      </w:r>
      <w:r>
        <w:rPr>
          <w:rFonts w:ascii="宋体" w:hAnsi="宋体" w:cs="宋体" w:hint="eastAsia"/>
          <w:szCs w:val="21"/>
        </w:rPr>
        <w:t>］</w:t>
      </w:r>
      <w:r>
        <w:rPr>
          <w:rFonts w:ascii="宋体" w:hAnsi="宋体" w:cs="宋体"/>
          <w:szCs w:val="21"/>
        </w:rPr>
        <w:t>71</w:t>
      </w:r>
      <w:r>
        <w:rPr>
          <w:rFonts w:ascii="宋体" w:hAnsi="宋体" w:cs="宋体" w:hint="eastAsia"/>
          <w:szCs w:val="21"/>
        </w:rPr>
        <w:t>号文件于</w:t>
      </w:r>
      <w:r>
        <w:rPr>
          <w:rFonts w:ascii="宋体" w:hAnsi="宋体" w:cs="宋体"/>
          <w:szCs w:val="21"/>
        </w:rPr>
        <w:t>1986</w:t>
      </w:r>
      <w:r>
        <w:rPr>
          <w:rFonts w:ascii="宋体" w:hAnsi="宋体" w:cs="宋体" w:hint="eastAsia"/>
          <w:szCs w:val="21"/>
        </w:rPr>
        <w:t>年成立的，并于</w:t>
      </w:r>
      <w:r>
        <w:rPr>
          <w:rFonts w:ascii="宋体" w:hAnsi="宋体" w:cs="宋体"/>
          <w:szCs w:val="21"/>
        </w:rPr>
        <w:t>1994</w:t>
      </w:r>
      <w:r>
        <w:rPr>
          <w:rFonts w:ascii="宋体" w:hAnsi="宋体" w:cs="宋体" w:hint="eastAsia"/>
          <w:szCs w:val="21"/>
        </w:rPr>
        <w:t>年根据唐机编字［</w:t>
      </w:r>
      <w:r>
        <w:rPr>
          <w:rFonts w:ascii="宋体" w:hAnsi="宋体" w:cs="宋体"/>
          <w:szCs w:val="21"/>
        </w:rPr>
        <w:t>1994</w:t>
      </w:r>
      <w:r>
        <w:rPr>
          <w:rFonts w:ascii="宋体" w:hAnsi="宋体" w:cs="宋体" w:hint="eastAsia"/>
          <w:szCs w:val="21"/>
        </w:rPr>
        <w:t>］年第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号文件更为现名，编制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人。</w:t>
      </w:r>
      <w:r>
        <w:rPr>
          <w:rFonts w:ascii="宋体" w:hAnsi="宋体" w:cs="宋体"/>
          <w:szCs w:val="21"/>
        </w:rPr>
        <w:t>2018</w:t>
      </w:r>
      <w:r>
        <w:rPr>
          <w:rFonts w:ascii="宋体" w:hAnsi="宋体" w:cs="宋体" w:hint="eastAsia"/>
          <w:szCs w:val="21"/>
        </w:rPr>
        <w:t>年文件编制人数变为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人，实有人数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人。</w:t>
      </w:r>
      <w:proofErr w:type="gramStart"/>
      <w:r>
        <w:rPr>
          <w:rFonts w:ascii="宋体" w:hAnsi="宋体" w:cs="宋体" w:hint="eastAsia"/>
          <w:szCs w:val="21"/>
        </w:rPr>
        <w:t>年承担</w:t>
      </w:r>
      <w:proofErr w:type="gramEnd"/>
      <w:r>
        <w:rPr>
          <w:rFonts w:ascii="宋体" w:hAnsi="宋体" w:cs="宋体" w:hint="eastAsia"/>
          <w:szCs w:val="21"/>
        </w:rPr>
        <w:t>着我市科技干部工作者继续教育与培训职能。北京大学远程教育唐山教学中心所在地做好后期收尾工作，还承担着安全生产培训工作，开展形式多样的各类从业人员的在岗培训和继续教育活动。每年举办各类培训班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余期，培训结束，颁发继续教育培训证书。</w:t>
      </w:r>
    </w:p>
    <w:p w:rsidR="006E15A7" w:rsidRDefault="006F2D93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以上活动是严格参照科普法第三章第十四条、十五条、二十一条、第四章第二十四条及全民科学素质行动计划纲要三条（三）之规定执行。对照全市事业单位分类工作中公益一类事业单位的要求，即“承担义务教育、基础性科研、公共文化、公共卫生及基层的基本医疗服务等基本公益服务，不能或不宜由市场配置资源的事业单位。”我院认为符合</w:t>
      </w:r>
      <w:proofErr w:type="gramStart"/>
      <w:r>
        <w:rPr>
          <w:rFonts w:ascii="宋体" w:hAnsi="宋体" w:cs="宋体" w:hint="eastAsia"/>
          <w:szCs w:val="21"/>
        </w:rPr>
        <w:t>本要求</w:t>
      </w:r>
      <w:proofErr w:type="gramEnd"/>
      <w:r>
        <w:rPr>
          <w:rFonts w:ascii="宋体" w:hAnsi="宋体" w:cs="宋体" w:hint="eastAsia"/>
          <w:szCs w:val="21"/>
        </w:rPr>
        <w:t>中公共文化这个基本公益服务项目，申报为公益一类事业单位，并于</w:t>
      </w:r>
      <w:r>
        <w:rPr>
          <w:rFonts w:ascii="宋体" w:hAnsi="宋体" w:cs="宋体"/>
          <w:szCs w:val="21"/>
        </w:rPr>
        <w:t>2014</w:t>
      </w:r>
      <w:r>
        <w:rPr>
          <w:rFonts w:ascii="宋体" w:hAnsi="宋体" w:cs="宋体" w:hint="eastAsia"/>
          <w:szCs w:val="21"/>
        </w:rPr>
        <w:t>年唐机编办［</w:t>
      </w:r>
      <w:r>
        <w:rPr>
          <w:rFonts w:ascii="宋体" w:hAnsi="宋体" w:cs="宋体"/>
          <w:szCs w:val="21"/>
        </w:rPr>
        <w:t>2014</w:t>
      </w:r>
      <w:r>
        <w:rPr>
          <w:rFonts w:ascii="宋体" w:hAnsi="宋体" w:cs="宋体" w:hint="eastAsia"/>
          <w:szCs w:val="21"/>
        </w:rPr>
        <w:t>］</w:t>
      </w:r>
      <w:r>
        <w:rPr>
          <w:rFonts w:ascii="宋体" w:hAnsi="宋体" w:cs="宋体"/>
          <w:szCs w:val="21"/>
        </w:rPr>
        <w:t>74</w:t>
      </w:r>
      <w:r>
        <w:rPr>
          <w:rFonts w:ascii="宋体" w:hAnsi="宋体" w:cs="宋体" w:hint="eastAsia"/>
          <w:szCs w:val="21"/>
        </w:rPr>
        <w:t>号文件批复为公益一类事业单位。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二、主要任务及目标规划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严格场地使用，认真组织联合办学。在</w:t>
      </w:r>
      <w:r>
        <w:rPr>
          <w:rFonts w:ascii="宋体" w:hAnsi="宋体"/>
          <w:szCs w:val="21"/>
        </w:rPr>
        <w:t>2020</w:t>
      </w:r>
      <w:r>
        <w:rPr>
          <w:rFonts w:ascii="宋体" w:hAnsi="宋体" w:hint="eastAsia"/>
          <w:szCs w:val="21"/>
        </w:rPr>
        <w:t>年，</w:t>
      </w:r>
      <w:r>
        <w:rPr>
          <w:rFonts w:ascii="宋体" w:hAnsi="宋体" w:hint="eastAsia"/>
          <w:szCs w:val="21"/>
        </w:rPr>
        <w:t>我院将专人负责对联合办学的各项管理工作。从合作协议到教室使用以及各项管理，将分配到专人负责。使联合办学工作有序开展。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合理分工，搞好学院的后勤工作。在</w:t>
      </w:r>
      <w:r>
        <w:rPr>
          <w:rFonts w:ascii="宋体" w:hAnsi="宋体"/>
          <w:szCs w:val="21"/>
        </w:rPr>
        <w:t>2020</w:t>
      </w:r>
      <w:r>
        <w:rPr>
          <w:rFonts w:ascii="宋体" w:hAnsi="宋体" w:hint="eastAsia"/>
          <w:szCs w:val="21"/>
        </w:rPr>
        <w:t>年，我院将对相关工作人员合理分工一是搞好后勤服务工作，二是做好学院卫生及绿化工作。由后勤部门及门卫共同负责。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做好继续教育培训工作，以提高个人素质，更好的投入到工作中，提高学员的工作效率。在</w:t>
      </w:r>
      <w:r>
        <w:rPr>
          <w:rFonts w:ascii="宋体" w:hAnsi="宋体"/>
          <w:szCs w:val="21"/>
        </w:rPr>
        <w:t>2020</w:t>
      </w:r>
      <w:proofErr w:type="gramStart"/>
      <w:r>
        <w:rPr>
          <w:rFonts w:ascii="宋体" w:hAnsi="宋体" w:hint="eastAsia"/>
          <w:szCs w:val="21"/>
        </w:rPr>
        <w:t>提开展</w:t>
      </w:r>
      <w:proofErr w:type="gramEnd"/>
      <w:r>
        <w:rPr>
          <w:rFonts w:ascii="宋体" w:hAnsi="宋体"/>
          <w:szCs w:val="21"/>
        </w:rPr>
        <w:t>1-2</w:t>
      </w:r>
      <w:r>
        <w:rPr>
          <w:rFonts w:ascii="宋体" w:hAnsi="宋体" w:hint="eastAsia"/>
          <w:szCs w:val="21"/>
        </w:rPr>
        <w:t>期针对社会各界开展各类实用技术及科普培训。</w:t>
      </w:r>
    </w:p>
    <w:p w:rsidR="006E15A7" w:rsidRDefault="006F2D9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严格按照省市安监局的要求做好安全教育培训工作。在</w:t>
      </w:r>
      <w:r>
        <w:rPr>
          <w:rFonts w:ascii="宋体" w:hAnsi="宋体"/>
          <w:szCs w:val="21"/>
        </w:rPr>
        <w:t>2020</w:t>
      </w:r>
      <w:r>
        <w:rPr>
          <w:rFonts w:ascii="宋体" w:hAnsi="宋体" w:hint="eastAsia"/>
          <w:szCs w:val="21"/>
        </w:rPr>
        <w:t>年拟开展</w:t>
      </w:r>
      <w:r>
        <w:rPr>
          <w:rFonts w:ascii="宋体" w:hAnsi="宋体"/>
          <w:szCs w:val="21"/>
        </w:rPr>
        <w:t>2</w:t>
      </w:r>
      <w:r>
        <w:rPr>
          <w:rFonts w:ascii="宋体"/>
          <w:szCs w:val="21"/>
        </w:rPr>
        <w:t>0</w:t>
      </w:r>
      <w:r>
        <w:rPr>
          <w:rFonts w:ascii="宋体" w:hAnsi="宋体" w:hint="eastAsia"/>
          <w:szCs w:val="21"/>
        </w:rPr>
        <w:t>期培训。</w:t>
      </w: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收支预算总表</w:t>
      </w:r>
    </w:p>
    <w:tbl>
      <w:tblPr>
        <w:tblW w:w="9379" w:type="dxa"/>
        <w:jc w:val="center"/>
        <w:tblInd w:w="-4007" w:type="dxa"/>
        <w:tblLayout w:type="fixed"/>
        <w:tblLook w:val="04A0" w:firstRow="1" w:lastRow="0" w:firstColumn="1" w:lastColumn="0" w:noHBand="0" w:noVBand="1"/>
      </w:tblPr>
      <w:tblGrid>
        <w:gridCol w:w="1396"/>
        <w:gridCol w:w="4961"/>
        <w:gridCol w:w="3022"/>
      </w:tblGrid>
      <w:tr w:rsidR="006E15A7">
        <w:trPr>
          <w:cantSplit/>
          <w:trHeight w:val="312"/>
          <w:tblHeader/>
          <w:jc w:val="center"/>
        </w:trPr>
        <w:tc>
          <w:tcPr>
            <w:tcW w:w="635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 w:val="28"/>
              </w:rPr>
              <w:t>405004</w:t>
            </w:r>
            <w:r>
              <w:rPr>
                <w:rFonts w:ascii="宋体" w:hAnsi="宋体" w:hint="eastAsia"/>
                <w:sz w:val="28"/>
              </w:rPr>
              <w:t>唐山市科技干部进修学院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/>
                <w:b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项目代码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预算收支项目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预算金额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8.95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一般公共预算拨款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8.95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其中：财政拨款（补助）收入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79.55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行政事业性收费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12.70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罚没收入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专项收入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国有资源（资产）有偿使用收入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16.70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国有资本经营收入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政府住房基金收入（原债务收入）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上级转移支付资金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其中：一般性转移支付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其他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政府性基金预算拨款安排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国有资本经营预算收入安排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其他来源收入安排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其中：事业收入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上级补助收入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附属单位上缴收入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用事业基金弥补收支差额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其他收入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纳入财政专户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高中及其以上教育收费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8.95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人员经费支出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47.47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其中：工资福利支出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41.85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对个人和家庭补助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5.62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61.48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其中：正常公用经费支出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30.</w:t>
            </w:r>
            <w:r>
              <w:rPr>
                <w:rFonts w:ascii="Arial" w:hAnsi="Arial" w:cs="Arial" w:hint="eastAsia"/>
                <w:kern w:val="0"/>
                <w:szCs w:val="21"/>
              </w:rPr>
              <w:t>58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0.90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专项项目支出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6E15A7" w:rsidRDefault="006E15A7">
      <w:pPr>
        <w:spacing w:line="20" w:lineRule="exact"/>
        <w:jc w:val="lef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单位正常公用经费支出安排表</w:t>
      </w:r>
    </w:p>
    <w:tbl>
      <w:tblPr>
        <w:tblW w:w="14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3969"/>
        <w:gridCol w:w="1276"/>
        <w:gridCol w:w="1417"/>
        <w:gridCol w:w="1418"/>
        <w:gridCol w:w="254"/>
        <w:gridCol w:w="1163"/>
        <w:gridCol w:w="992"/>
        <w:gridCol w:w="960"/>
      </w:tblGrid>
      <w:tr w:rsidR="006E15A7">
        <w:trPr>
          <w:cantSplit/>
          <w:trHeight w:val="293"/>
          <w:tblHeader/>
        </w:trPr>
        <w:tc>
          <w:tcPr>
            <w:tcW w:w="10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唐山市科技干部进修学院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93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47.47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47.47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一、工资福利支出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41.85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41.85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、基本工资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、津贴补贴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）工作津贴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）生活补贴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）（特殊）岗位津贴（补贴）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）规范津补贴后仍继续保留的补贴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回族补贴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职工劳模荣誉津贴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）上述项目之外的津贴补贴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增发津补贴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女职工卫生费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、社会保障缴费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）机关事业单位基本养老保险缴费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）职业年金缴费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2101102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）职工基本医疗保险缴费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2101102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）公务员医疗补助缴费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）事业单位失业保险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）行政事业单位工伤保险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）职工生育保险费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）基础性绩效工资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）奖励性绩效工资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）事业单位上年度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月份基本工资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、其他工资福利支出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人事代理人员社保缴费和住房公积金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其他编外人员社保缴费和住房公积金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病假两个月以上期间的人员工资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教师超工作量津贴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各种加班工资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预留人员经费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二、对个人和家庭的补助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、离休费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）其他离休费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、退休费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）其他退休费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、抚恤金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、生活补助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、医疗费补助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、助学金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、奖励金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）独生子女父母奖励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）其他奖励金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、其他对个人和家庭的补助支出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单位正常公用经费支出安排表</w:t>
      </w:r>
    </w:p>
    <w:tbl>
      <w:tblPr>
        <w:tblW w:w="14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3969"/>
        <w:gridCol w:w="1276"/>
        <w:gridCol w:w="1417"/>
        <w:gridCol w:w="1418"/>
        <w:gridCol w:w="254"/>
        <w:gridCol w:w="1163"/>
        <w:gridCol w:w="992"/>
        <w:gridCol w:w="960"/>
      </w:tblGrid>
      <w:tr w:rsidR="006E15A7">
        <w:trPr>
          <w:cantSplit/>
          <w:trHeight w:val="293"/>
          <w:tblHeader/>
        </w:trPr>
        <w:tc>
          <w:tcPr>
            <w:tcW w:w="10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唐山市科技干部进修学院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93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正常公用经费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一、定额安排公用经费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、办公费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、邮电费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单位邮电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）通讯费补贴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、差旅费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、物业管理费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、维修（护）费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、公务用车运行维护费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、公务交通补贴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、其他商品和服务支出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二、按规定比例提取安排公用经费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2050803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、培训费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、公务接待费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、工会经费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三、非定额安排公用经费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、电费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、取暖费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“三公”及会议培训经费预算</w:t>
      </w:r>
    </w:p>
    <w:tbl>
      <w:tblPr>
        <w:tblW w:w="14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1388"/>
        <w:gridCol w:w="171"/>
        <w:gridCol w:w="1418"/>
        <w:gridCol w:w="1276"/>
        <w:gridCol w:w="1155"/>
      </w:tblGrid>
      <w:tr w:rsidR="006E15A7">
        <w:trPr>
          <w:cantSplit/>
          <w:trHeight w:val="262"/>
          <w:tblHeader/>
        </w:trPr>
        <w:tc>
          <w:tcPr>
            <w:tcW w:w="10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唐山市科技干部进修学院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62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支出内容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经费来源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一、“三公”经费小计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（二）公务用车购置及运维费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（三）公务接待费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三、培训费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4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单位专项公用经费支出安排表</w:t>
      </w:r>
    </w:p>
    <w:tbl>
      <w:tblPr>
        <w:tblW w:w="141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  <w:gridCol w:w="1769"/>
        <w:gridCol w:w="1767"/>
        <w:gridCol w:w="1768"/>
      </w:tblGrid>
      <w:tr w:rsidR="006E15A7">
        <w:trPr>
          <w:cantSplit/>
          <w:trHeight w:val="260"/>
          <w:tblHeader/>
        </w:trPr>
        <w:tc>
          <w:tcPr>
            <w:tcW w:w="10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唐山市科技干部进修学院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60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专项公用经费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维修费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8.70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8.70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印刷费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其他交通费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人员经费计算依据情况表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961"/>
        <w:gridCol w:w="992"/>
        <w:gridCol w:w="993"/>
        <w:gridCol w:w="1619"/>
        <w:gridCol w:w="24"/>
      </w:tblGrid>
      <w:tr w:rsidR="006E15A7">
        <w:trPr>
          <w:cantSplit/>
          <w:trHeight w:val="312"/>
          <w:tblHeader/>
          <w:jc w:val="center"/>
        </w:trPr>
        <w:tc>
          <w:tcPr>
            <w:tcW w:w="7816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 w:val="28"/>
              </w:rPr>
              <w:t>405004</w:t>
            </w:r>
            <w:r>
              <w:rPr>
                <w:rFonts w:ascii="宋体" w:hAnsi="宋体" w:hint="eastAsia"/>
                <w:sz w:val="28"/>
              </w:rPr>
              <w:t>唐山市科技干部进修学院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/>
                <w:b/>
              </w:rPr>
            </w:pPr>
            <w:r>
              <w:rPr>
                <w:rFonts w:ascii="宋体" w:hAnsi="宋体" w:hint="eastAsia"/>
                <w:sz w:val="24"/>
              </w:rPr>
              <w:t>单位：人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现有数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核定数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事业单位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单位规格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正科级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编制人数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实有人数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在职实有人数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非在职人数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离休人员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退休人员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实有编外人员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其中：劳务派遣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其中：人事代理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其中：其他编外人员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遗属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预算年度全日制在校学生人数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、本科生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、专科生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、高中生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、中专生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、体校生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、技校生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、函授生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、夜大生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、初中生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、小学生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、幼儿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正常公用经费计算依据情况表</w:t>
      </w:r>
    </w:p>
    <w:tbl>
      <w:tblPr>
        <w:tblW w:w="9497" w:type="dxa"/>
        <w:jc w:val="center"/>
        <w:tblInd w:w="107" w:type="dxa"/>
        <w:tblLayout w:type="fixed"/>
        <w:tblLook w:val="04A0" w:firstRow="1" w:lastRow="0" w:firstColumn="1" w:lastColumn="0" w:noHBand="0" w:noVBand="1"/>
      </w:tblPr>
      <w:tblGrid>
        <w:gridCol w:w="850"/>
        <w:gridCol w:w="3597"/>
        <w:gridCol w:w="1276"/>
        <w:gridCol w:w="1222"/>
        <w:gridCol w:w="1134"/>
        <w:gridCol w:w="1418"/>
      </w:tblGrid>
      <w:tr w:rsidR="006E15A7">
        <w:trPr>
          <w:cantSplit/>
          <w:trHeight w:val="312"/>
          <w:tblHeader/>
          <w:jc w:val="center"/>
        </w:trPr>
        <w:tc>
          <w:tcPr>
            <w:tcW w:w="949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405004</w:t>
            </w:r>
            <w:r>
              <w:rPr>
                <w:rFonts w:ascii="宋体" w:hAnsi="宋体" w:hint="eastAsia"/>
                <w:sz w:val="28"/>
              </w:rPr>
              <w:t>唐山市科技干部进修学院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现有数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核定数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单位内设机构数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在职正厅级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在职副厅级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在职正处级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在职副处级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非在职人数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待分流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分流学习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提前离岗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离休实有人数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退休实有人数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实有编外人员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其中：劳务派遣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其中：人事代理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其中：其他编外人员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车辆编制数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实有车辆数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小轿车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越野车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办公使用面积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spacing w:line="360" w:lineRule="auto"/>
        <w:jc w:val="center"/>
        <w:rPr>
          <w:rFonts w:asci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lastRenderedPageBreak/>
        <w:t>唐山市科技干部进修学院收支预算说明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一、收入预算说明</w:t>
      </w:r>
    </w:p>
    <w:p w:rsidR="006E15A7" w:rsidRDefault="006F2D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教育性收费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万元，安全生产培训等各类培训。</w:t>
      </w:r>
    </w:p>
    <w:p w:rsidR="006E15A7" w:rsidRDefault="006F2D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房屋租赁收入</w:t>
      </w:r>
      <w:r>
        <w:rPr>
          <w:rFonts w:ascii="仿宋" w:eastAsia="仿宋" w:hAnsi="仿宋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万元，严格按照资产管理办法进行租赁业务。</w:t>
      </w:r>
    </w:p>
    <w:p w:rsidR="006E15A7" w:rsidRDefault="006E15A7"/>
    <w:p w:rsidR="006E15A7" w:rsidRDefault="006F2D93">
      <w:pPr>
        <w:spacing w:line="36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二、支出预算说明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（一）专项公用经费项目安排说明</w:t>
      </w: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单位专项公用经费安排说明</w:t>
      </w:r>
    </w:p>
    <w:tbl>
      <w:tblPr>
        <w:tblW w:w="14174" w:type="dxa"/>
        <w:jc w:val="center"/>
        <w:tblInd w:w="-23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09"/>
        <w:gridCol w:w="2268"/>
        <w:gridCol w:w="1418"/>
        <w:gridCol w:w="247"/>
        <w:gridCol w:w="8432"/>
      </w:tblGrid>
      <w:tr w:rsidR="006E15A7">
        <w:trPr>
          <w:cantSplit/>
          <w:trHeight w:val="312"/>
          <w:tblHeader/>
          <w:jc w:val="center"/>
        </w:trPr>
        <w:tc>
          <w:tcPr>
            <w:tcW w:w="574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405004</w:t>
            </w:r>
            <w:r>
              <w:rPr>
                <w:rFonts w:ascii="宋体" w:hAnsi="宋体" w:hint="eastAsia"/>
                <w:sz w:val="28"/>
              </w:rPr>
              <w:t>唐山市科技干部进修学院</w:t>
            </w:r>
          </w:p>
        </w:tc>
        <w:tc>
          <w:tcPr>
            <w:tcW w:w="8432" w:type="dxa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项目总计</w:t>
            </w:r>
          </w:p>
        </w:tc>
        <w:tc>
          <w:tcPr>
            <w:tcW w:w="8679" w:type="dxa"/>
            <w:gridSpan w:val="2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项目文本说明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79" w:type="dxa"/>
            <w:gridSpan w:val="2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79" w:type="dxa"/>
            <w:gridSpan w:val="2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0.90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40500420GXS0001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维修费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8.70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对学院整体楼房的维修维护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40500420GYS0002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1.30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印刷教学、继续教育培训材料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40500420GZX0003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用于办公所需的物品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40500420GZX0004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用于宽带和电话及邮递费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40500420GZX0005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赴外地学习考察先进经验、参加河北科技大、北大远程教育工作会议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40500420GZX0006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其他商品和服务支出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用于学院的其他正常运转需要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40500420GZX0007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临时工人员工资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40500420GZX0008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其他交通费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1.50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与相关单位开展工作、组织活动，到相关单位调研等产生的交通费</w:t>
            </w:r>
          </w:p>
        </w:tc>
      </w:tr>
    </w:tbl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（二）专项项目安排说明</w:t>
      </w:r>
    </w:p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44"/>
        </w:rPr>
      </w:pPr>
    </w:p>
    <w:p w:rsidR="006E15A7" w:rsidRDefault="006F2D93">
      <w:pPr>
        <w:pStyle w:val="1"/>
        <w:jc w:val="center"/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9" w:name="_Toc28887207"/>
      <w:r>
        <w:rPr>
          <w:rFonts w:hint="eastAsia"/>
        </w:rPr>
        <w:t>四、唐山科技馆收支预算安排</w:t>
      </w:r>
      <w:bookmarkEnd w:id="19"/>
    </w:p>
    <w:p w:rsidR="006E15A7" w:rsidRDefault="006F2D93">
      <w:pPr>
        <w:jc w:val="center"/>
        <w:rPr>
          <w:rFonts w:asci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lastRenderedPageBreak/>
        <w:t>唐山科技馆职责任务与目标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一、主要职责</w:t>
      </w:r>
    </w:p>
    <w:p w:rsidR="006E15A7" w:rsidRDefault="006F2D93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唐山科技馆根据唐机办字</w:t>
      </w:r>
      <w:r>
        <w:rPr>
          <w:rFonts w:ascii="宋体" w:hAnsi="宋体" w:cs="宋体"/>
          <w:kern w:val="0"/>
          <w:szCs w:val="21"/>
        </w:rPr>
        <w:t>[1993]46</w:t>
      </w:r>
      <w:r>
        <w:rPr>
          <w:rFonts w:ascii="宋体" w:hAnsi="宋体" w:cs="宋体" w:hint="eastAsia"/>
          <w:kern w:val="0"/>
          <w:szCs w:val="21"/>
        </w:rPr>
        <w:t>号、唐机办字</w:t>
      </w:r>
      <w:r>
        <w:rPr>
          <w:rFonts w:ascii="宋体" w:hAnsi="宋体" w:cs="宋体"/>
          <w:kern w:val="0"/>
          <w:szCs w:val="21"/>
        </w:rPr>
        <w:t>[2001]9</w:t>
      </w:r>
      <w:r>
        <w:rPr>
          <w:rFonts w:ascii="宋体" w:hAnsi="宋体" w:cs="宋体" w:hint="eastAsia"/>
          <w:kern w:val="0"/>
          <w:szCs w:val="21"/>
        </w:rPr>
        <w:t>号设立。为财政拨款事业单位</w:t>
      </w:r>
      <w:proofErr w:type="gramStart"/>
      <w:r>
        <w:rPr>
          <w:rFonts w:ascii="宋体" w:hAnsi="宋体" w:cs="宋体" w:hint="eastAsia"/>
          <w:kern w:val="0"/>
          <w:szCs w:val="21"/>
        </w:rPr>
        <w:t>唐机编字</w:t>
      </w:r>
      <w:proofErr w:type="gramEnd"/>
      <w:r>
        <w:rPr>
          <w:rFonts w:ascii="宋体" w:hAnsi="宋体" w:cs="宋体"/>
          <w:kern w:val="0"/>
          <w:szCs w:val="21"/>
        </w:rPr>
        <w:t>[2004]11</w:t>
      </w:r>
      <w:r>
        <w:rPr>
          <w:rFonts w:ascii="宋体" w:hAnsi="宋体" w:cs="宋体" w:hint="eastAsia"/>
          <w:kern w:val="0"/>
          <w:szCs w:val="21"/>
        </w:rPr>
        <w:t>号。是面向社会服务，为公众传播科学精神、科学方法、普及科学技术知识的公共教育设施，是提高公众科学技术文化素质的场所。</w:t>
      </w:r>
    </w:p>
    <w:p w:rsidR="006E15A7" w:rsidRDefault="006F2D93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181" w:firstLine="38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开展以观摩、演示、动手操作等形式的科普展教活动；举办各类科技知识、科技成果展览；举办其他有利于提高公众思想道德、文化科学素质的展教活动；</w:t>
      </w:r>
    </w:p>
    <w:p w:rsidR="006E15A7" w:rsidRDefault="006F2D93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181" w:firstLine="38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开展各类技术培训和继续教育活动；</w:t>
      </w:r>
    </w:p>
    <w:p w:rsidR="006E15A7" w:rsidRDefault="006F2D93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181" w:firstLine="38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开展青少年科技文化活动；</w:t>
      </w:r>
    </w:p>
    <w:p w:rsidR="006E15A7" w:rsidRDefault="006F2D93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181" w:firstLine="38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组织或承办各类科技咨询、技术交易、信息服务活动；</w:t>
      </w:r>
    </w:p>
    <w:p w:rsidR="006E15A7" w:rsidRDefault="006F2D93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181" w:firstLine="380"/>
        <w:rPr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承办学术交流活动。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二、主要任务及目标规划</w:t>
      </w:r>
    </w:p>
    <w:p w:rsidR="006E15A7" w:rsidRDefault="006F2D93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唐山科技馆是以展览、培训、实验等形式面向公众进行科学普及、宣传和教育，弘扬科学精神，普及科学知识，传播科学思想和科学方法，以达到全面提高公众科学素质的目的。</w:t>
      </w:r>
    </w:p>
    <w:p w:rsidR="006E15A7" w:rsidRDefault="006F2D93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坚持正确的办馆方向，继续以展览教育为基础，采取</w:t>
      </w:r>
      <w:r>
        <w:rPr>
          <w:rFonts w:ascii="宋体" w:hAnsi="宋体" w:cs="宋体" w:hint="eastAsia"/>
          <w:kern w:val="0"/>
          <w:szCs w:val="21"/>
        </w:rPr>
        <w:t>观众参与互动相结合的形式，让人们在接受科学知识熏陶的同时培养探索科学知识的兴趣和能力。</w:t>
      </w:r>
    </w:p>
    <w:p w:rsidR="006E15A7" w:rsidRDefault="006F2D93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充分利用科技馆资源开展丰富多彩的科普活动，在原有科普培训，科普剧演出，科普画廊以及专题展览等多种形式科普教育活动的基础上，开展走出去，把科技送到基础一线，充分发挥科普教育主阵地的作用，实现科技馆事业的大发展。</w:t>
      </w: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收支预算总表</w:t>
      </w:r>
    </w:p>
    <w:tbl>
      <w:tblPr>
        <w:tblW w:w="9379" w:type="dxa"/>
        <w:jc w:val="center"/>
        <w:tblInd w:w="-4007" w:type="dxa"/>
        <w:tblLayout w:type="fixed"/>
        <w:tblLook w:val="04A0" w:firstRow="1" w:lastRow="0" w:firstColumn="1" w:lastColumn="0" w:noHBand="0" w:noVBand="1"/>
      </w:tblPr>
      <w:tblGrid>
        <w:gridCol w:w="1396"/>
        <w:gridCol w:w="4961"/>
        <w:gridCol w:w="3022"/>
      </w:tblGrid>
      <w:tr w:rsidR="006E15A7">
        <w:trPr>
          <w:cantSplit/>
          <w:trHeight w:val="312"/>
          <w:tblHeader/>
          <w:jc w:val="center"/>
        </w:trPr>
        <w:tc>
          <w:tcPr>
            <w:tcW w:w="635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 w:val="28"/>
              </w:rPr>
              <w:t>405005</w:t>
            </w:r>
            <w:r>
              <w:rPr>
                <w:rFonts w:ascii="宋体" w:hAnsi="宋体" w:hint="eastAsia"/>
                <w:sz w:val="28"/>
              </w:rPr>
              <w:t>唐山科技馆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/>
                <w:b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项目代码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预算收支项目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</w:rPr>
              <w:t>预算金额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ascii="Arial" w:hAnsi="Arial" w:cs="Arial" w:hint="eastAsia"/>
                <w:kern w:val="0"/>
                <w:szCs w:val="21"/>
              </w:rPr>
              <w:t>79.52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一般公共预算拨款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ascii="Arial" w:hAnsi="Arial" w:cs="Arial" w:hint="eastAsia"/>
                <w:kern w:val="0"/>
                <w:szCs w:val="21"/>
              </w:rPr>
              <w:t>79.52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其中：财政拨款（补助）收入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ascii="Arial" w:hAnsi="Arial" w:cs="Arial" w:hint="eastAsia"/>
                <w:kern w:val="0"/>
                <w:szCs w:val="21"/>
              </w:rPr>
              <w:t>79.52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行政事业性收费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罚没收入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专项收入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国有资源（资产）有偿使用收入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国有资本经营收入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政府住房基金收入（原债务收入）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wordWrap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上级转移支付资金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其中：一般性转移支付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专项转移支付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其他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政府性基金预算拨款安排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国有资本经营预算收入安排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其他来源收入安排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其中：事业收入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上级补助收入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附属单位上缴收入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用事业基金弥补收支差额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其他收入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纳入财政专户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高中及其以上教育收费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　　　　预算支出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ascii="Arial" w:hAnsi="Arial" w:cs="Arial" w:hint="eastAsia"/>
                <w:kern w:val="0"/>
                <w:szCs w:val="21"/>
              </w:rPr>
              <w:t>79.52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人员经费支出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147.6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其中：工资福利支出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137.97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对个人和家庭补助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9.63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  <w:r>
              <w:rPr>
                <w:rFonts w:ascii="Arial" w:hAnsi="Arial" w:cs="Arial" w:hint="eastAsia"/>
                <w:kern w:val="0"/>
                <w:szCs w:val="21"/>
              </w:rPr>
              <w:t>1.92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其中：正常公用经费支出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  <w:r>
              <w:rPr>
                <w:rFonts w:ascii="Arial" w:hAnsi="Arial" w:cs="Arial" w:hint="eastAsia"/>
                <w:kern w:val="0"/>
                <w:szCs w:val="21"/>
              </w:rPr>
              <w:t>0.42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Cs w:val="21"/>
              </w:rPr>
              <w:t>专项公用经费支出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1.5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专项项目支出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其他支出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6E15A7" w:rsidRDefault="006E15A7">
      <w:pPr>
        <w:spacing w:line="20" w:lineRule="exact"/>
        <w:jc w:val="lef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单位正常公用经费支出安排表</w:t>
      </w:r>
    </w:p>
    <w:tbl>
      <w:tblPr>
        <w:tblW w:w="14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3969"/>
        <w:gridCol w:w="1276"/>
        <w:gridCol w:w="1417"/>
        <w:gridCol w:w="1418"/>
        <w:gridCol w:w="254"/>
        <w:gridCol w:w="1163"/>
        <w:gridCol w:w="992"/>
        <w:gridCol w:w="960"/>
      </w:tblGrid>
      <w:tr w:rsidR="006E15A7">
        <w:trPr>
          <w:cantSplit/>
          <w:trHeight w:val="293"/>
          <w:tblHeader/>
        </w:trPr>
        <w:tc>
          <w:tcPr>
            <w:tcW w:w="10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唐山科技馆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93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147.60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147.60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一、工资福利支出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137.97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137.97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、基本工资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、津贴补贴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）工作津贴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）生活补贴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）（特殊）岗位津贴（补贴）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）在职人员物业服务补贴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）规范津补贴后仍继续保留的补贴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回族补贴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职工劳模荣誉津贴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）上述项目之外的津贴补贴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增发津补贴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女职工卫生费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、社会保障缴费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）机关事业单位基本养老保险缴费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）职业年金缴费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2101102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）职工基本医疗保险缴费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2101102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）公务员医疗补助缴费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）事业单位失业保险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）行政事业单位工伤保险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）职工生育保险费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40.66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）基础性绩效工资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25.99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）奖励性绩效工资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）事业单位上年度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月份基本工资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、其他工资福利支出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人事代理人员社保缴费和住房公积金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其他编外人员社保缴费和住房公积金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病假两个月以上期间的人员工资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教师超工作量津贴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各种加班工资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预留人员经费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二、对个人和家庭的补助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、离休费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）其他离休费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、退休费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）退休人员取暖补贴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）退休人员物业服务补贴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）其他退休费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、抚恤金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、生活补助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、医疗费补助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、助学金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、奖励金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）独生子女父母奖励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）其他奖励金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、其他对个人和家庭的补助支出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单位正常公用经费支出安排表</w:t>
      </w:r>
    </w:p>
    <w:tbl>
      <w:tblPr>
        <w:tblW w:w="14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3969"/>
        <w:gridCol w:w="1276"/>
        <w:gridCol w:w="1417"/>
        <w:gridCol w:w="1418"/>
        <w:gridCol w:w="254"/>
        <w:gridCol w:w="1163"/>
        <w:gridCol w:w="992"/>
        <w:gridCol w:w="960"/>
      </w:tblGrid>
      <w:tr w:rsidR="006E15A7">
        <w:trPr>
          <w:cantSplit/>
          <w:trHeight w:val="293"/>
          <w:tblHeader/>
        </w:trPr>
        <w:tc>
          <w:tcPr>
            <w:tcW w:w="10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唐山科技馆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93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正常公用经费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530.42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530.42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一、定额安排公用经费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、办公费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、邮电费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单位邮电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）通讯费补贴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、差旅费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、物业管理费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、维修（护）费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、公务用车运行维护费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、公务交通补贴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、其他商品和服务支出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二、按规定比例提取安排公用经费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2050803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、培训费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、公务接待费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、工会经费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）离休人员福利费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）退休人员福利费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）离休干部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）退休干部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特需费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三、非定额安排公用经费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522.69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522.69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、水费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、电费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、取暖费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204.69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204.69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“三公”及会议培训经费预算</w:t>
      </w:r>
    </w:p>
    <w:tbl>
      <w:tblPr>
        <w:tblW w:w="14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1388"/>
        <w:gridCol w:w="171"/>
        <w:gridCol w:w="1418"/>
        <w:gridCol w:w="1276"/>
        <w:gridCol w:w="1155"/>
      </w:tblGrid>
      <w:tr w:rsidR="006E15A7">
        <w:trPr>
          <w:cantSplit/>
          <w:trHeight w:val="262"/>
          <w:tblHeader/>
        </w:trPr>
        <w:tc>
          <w:tcPr>
            <w:tcW w:w="10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唐山科技馆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62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支出内容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经费来源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一、“三公”经费小计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（二）公务用车购置及运维费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（三）公务接待费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三、培训费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20" w:lineRule="exac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3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单位专项公用经费支出安排表</w:t>
      </w:r>
    </w:p>
    <w:tbl>
      <w:tblPr>
        <w:tblW w:w="141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  <w:gridCol w:w="1769"/>
        <w:gridCol w:w="1767"/>
        <w:gridCol w:w="1768"/>
      </w:tblGrid>
      <w:tr w:rsidR="006E15A7">
        <w:trPr>
          <w:cantSplit/>
          <w:trHeight w:val="260"/>
          <w:tblHeader/>
        </w:trPr>
        <w:tc>
          <w:tcPr>
            <w:tcW w:w="10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405005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唐山科技馆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6E15A7">
        <w:trPr>
          <w:cantSplit/>
          <w:trHeight w:val="260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预算支出项目</w:t>
            </w:r>
          </w:p>
        </w:tc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源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高中及其以上教育收费</w:t>
            </w: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tblHeader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专项公用经费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2060705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其他交通费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人员经费计算依据情况表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961"/>
        <w:gridCol w:w="992"/>
        <w:gridCol w:w="993"/>
        <w:gridCol w:w="1619"/>
        <w:gridCol w:w="24"/>
      </w:tblGrid>
      <w:tr w:rsidR="006E15A7">
        <w:trPr>
          <w:cantSplit/>
          <w:trHeight w:val="312"/>
          <w:tblHeader/>
          <w:jc w:val="center"/>
        </w:trPr>
        <w:tc>
          <w:tcPr>
            <w:tcW w:w="7816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 w:val="28"/>
              </w:rPr>
              <w:t>405005</w:t>
            </w:r>
            <w:r>
              <w:rPr>
                <w:rFonts w:ascii="宋体" w:hAnsi="宋体" w:hint="eastAsia"/>
                <w:sz w:val="28"/>
              </w:rPr>
              <w:t>唐山科技馆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/>
                <w:b/>
              </w:rPr>
            </w:pPr>
            <w:r>
              <w:rPr>
                <w:rFonts w:ascii="宋体" w:hAnsi="宋体" w:hint="eastAsia"/>
                <w:sz w:val="24"/>
              </w:rPr>
              <w:t>单位：人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现有数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核定数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tblHeader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事业单位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单位规格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正科级</w:t>
            </w: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编制人数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实有人数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在职实有人数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非在职人数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离休人员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退休人员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公务员、事业单位管理人员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专业技术人员、技术工人、普通工人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实有编外人员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其中：劳务派遣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其中：人事代理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其中：其他编外人员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遗属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预算年度全日制在校学生人数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、本科生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、专科生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、高中生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、中专生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、体校生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、技校生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、函授生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、夜大生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、初中生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、小学生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6E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、幼儿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4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正常公用经费计算依据情况表</w:t>
      </w:r>
    </w:p>
    <w:tbl>
      <w:tblPr>
        <w:tblW w:w="9497" w:type="dxa"/>
        <w:jc w:val="center"/>
        <w:tblInd w:w="107" w:type="dxa"/>
        <w:tblLayout w:type="fixed"/>
        <w:tblLook w:val="04A0" w:firstRow="1" w:lastRow="0" w:firstColumn="1" w:lastColumn="0" w:noHBand="0" w:noVBand="1"/>
      </w:tblPr>
      <w:tblGrid>
        <w:gridCol w:w="850"/>
        <w:gridCol w:w="3597"/>
        <w:gridCol w:w="1276"/>
        <w:gridCol w:w="1222"/>
        <w:gridCol w:w="1134"/>
        <w:gridCol w:w="1418"/>
      </w:tblGrid>
      <w:tr w:rsidR="006E15A7">
        <w:trPr>
          <w:cantSplit/>
          <w:trHeight w:val="312"/>
          <w:tblHeader/>
          <w:jc w:val="center"/>
        </w:trPr>
        <w:tc>
          <w:tcPr>
            <w:tcW w:w="949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405005</w:t>
            </w:r>
            <w:r>
              <w:rPr>
                <w:rFonts w:ascii="宋体" w:hAnsi="宋体" w:hint="eastAsia"/>
                <w:sz w:val="28"/>
              </w:rPr>
              <w:t>唐山科技馆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现有数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核定数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rPr>
          <w:cantSplit/>
          <w:trHeight w:val="312"/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单位内设机构数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在职正厅级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在职副厅级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在职正处级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在职副处级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非在职人数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待分流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分流学习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提前离岗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离休实有人数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退休实有人数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实有编外人员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其中：劳务派遣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其中：人事代理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其中：其他编外人员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车辆编制数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实有车辆数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小轿车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越野车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旅行车（小）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15A7">
        <w:trPr>
          <w:cantSplit/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办公使用面积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F2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4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spacing w:line="360" w:lineRule="auto"/>
        <w:jc w:val="center"/>
        <w:rPr>
          <w:rFonts w:asci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lastRenderedPageBreak/>
        <w:t>唐山科技馆收支预算说明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一、收入预算说明</w:t>
      </w:r>
    </w:p>
    <w:p w:rsidR="006E15A7" w:rsidRDefault="006E15A7"/>
    <w:p w:rsidR="006E15A7" w:rsidRDefault="006F2D93">
      <w:pPr>
        <w:spacing w:line="36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二、支出预算说明</w:t>
      </w: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（一）专项公用经费项目安排说明</w:t>
      </w: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15A7" w:rsidRDefault="006F2D9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单位专项公用经费安排说明</w:t>
      </w:r>
    </w:p>
    <w:tbl>
      <w:tblPr>
        <w:tblW w:w="14174" w:type="dxa"/>
        <w:jc w:val="center"/>
        <w:tblInd w:w="-23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09"/>
        <w:gridCol w:w="2268"/>
        <w:gridCol w:w="1418"/>
        <w:gridCol w:w="247"/>
        <w:gridCol w:w="8432"/>
      </w:tblGrid>
      <w:tr w:rsidR="006E15A7">
        <w:trPr>
          <w:cantSplit/>
          <w:trHeight w:val="312"/>
          <w:tblHeader/>
          <w:jc w:val="center"/>
        </w:trPr>
        <w:tc>
          <w:tcPr>
            <w:tcW w:w="574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405005</w:t>
            </w:r>
            <w:r>
              <w:rPr>
                <w:rFonts w:ascii="宋体" w:hAnsi="宋体" w:hint="eastAsia"/>
                <w:sz w:val="28"/>
              </w:rPr>
              <w:t>唐山科技馆</w:t>
            </w:r>
          </w:p>
        </w:tc>
        <w:tc>
          <w:tcPr>
            <w:tcW w:w="8432" w:type="dxa"/>
            <w:tcBorders>
              <w:bottom w:val="single" w:sz="4" w:space="0" w:color="auto"/>
            </w:tcBorders>
            <w:noWrap/>
            <w:vAlign w:val="center"/>
          </w:tcPr>
          <w:p w:rsidR="006E15A7" w:rsidRDefault="006F2D93">
            <w:pPr>
              <w:widowControl/>
              <w:jc w:val="righ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项目总计</w:t>
            </w:r>
          </w:p>
        </w:tc>
        <w:tc>
          <w:tcPr>
            <w:tcW w:w="8679" w:type="dxa"/>
            <w:gridSpan w:val="2"/>
            <w:vMerge w:val="restart"/>
            <w:noWrap/>
            <w:vAlign w:val="center"/>
          </w:tcPr>
          <w:p w:rsidR="006E15A7" w:rsidRDefault="006F2D9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项目文本说明</w:t>
            </w: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79" w:type="dxa"/>
            <w:gridSpan w:val="2"/>
            <w:vMerge/>
            <w:vAlign w:val="center"/>
          </w:tcPr>
          <w:p w:rsidR="006E15A7" w:rsidRDefault="006E15A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E15A7" w:rsidRDefault="006E1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79" w:type="dxa"/>
            <w:gridSpan w:val="2"/>
            <w:vMerge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tblHeader/>
          <w:jc w:val="center"/>
        </w:trPr>
        <w:tc>
          <w:tcPr>
            <w:tcW w:w="1809" w:type="dxa"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1.50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E1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1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/>
          <w:jc w:val="center"/>
        </w:trPr>
        <w:tc>
          <w:tcPr>
            <w:tcW w:w="1809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40500520GZX0001</w:t>
            </w:r>
          </w:p>
        </w:tc>
        <w:tc>
          <w:tcPr>
            <w:tcW w:w="2268" w:type="dxa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其他交通费</w:t>
            </w:r>
          </w:p>
        </w:tc>
        <w:tc>
          <w:tcPr>
            <w:tcW w:w="1418" w:type="dxa"/>
            <w:vAlign w:val="center"/>
          </w:tcPr>
          <w:p w:rsidR="006E15A7" w:rsidRDefault="006F2D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1.50</w:t>
            </w:r>
          </w:p>
        </w:tc>
        <w:tc>
          <w:tcPr>
            <w:tcW w:w="8679" w:type="dxa"/>
            <w:gridSpan w:val="2"/>
            <w:vAlign w:val="center"/>
          </w:tcPr>
          <w:p w:rsidR="006E15A7" w:rsidRDefault="006F2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与相关单位开展工作、组织活动，到相关单位调研等产生的交通费</w:t>
            </w:r>
          </w:p>
        </w:tc>
      </w:tr>
    </w:tbl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  <w:jc w:val="center"/>
        <w:rPr>
          <w:rFonts w:ascii="黑体" w:eastAsia="黑体"/>
          <w:b/>
          <w:sz w:val="32"/>
          <w:szCs w:val="32"/>
        </w:rPr>
      </w:pPr>
    </w:p>
    <w:p w:rsidR="006E15A7" w:rsidRDefault="006E15A7">
      <w:pPr>
        <w:spacing w:line="20" w:lineRule="exact"/>
      </w:pPr>
    </w:p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  <w:sectPr w:rsidR="006E15A7">
          <w:headerReference w:type="default" r:id="rId4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15A7" w:rsidRDefault="006F2D93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（二）专项项目安排说明</w:t>
      </w:r>
    </w:p>
    <w:p w:rsidR="006E15A7" w:rsidRDefault="006E15A7"/>
    <w:p w:rsidR="006E15A7" w:rsidRDefault="006E15A7">
      <w:pPr>
        <w:spacing w:line="360" w:lineRule="auto"/>
        <w:jc w:val="left"/>
        <w:rPr>
          <w:rFonts w:ascii="宋体"/>
          <w:b/>
          <w:color w:val="000000"/>
          <w:sz w:val="28"/>
        </w:rPr>
      </w:pPr>
    </w:p>
    <w:sectPr w:rsidR="006E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2D93">
      <w:r>
        <w:separator/>
      </w:r>
    </w:p>
  </w:endnote>
  <w:endnote w:type="continuationSeparator" w:id="0">
    <w:p w:rsidR="00000000" w:rsidRDefault="006F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F2D93">
    <w:pPr>
      <w:pStyle w:val="a3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2D93">
      <w:r>
        <w:separator/>
      </w:r>
    </w:p>
  </w:footnote>
  <w:footnote w:type="continuationSeparator" w:id="0">
    <w:p w:rsidR="00000000" w:rsidRDefault="006F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55E3"/>
    <w:multiLevelType w:val="multilevel"/>
    <w:tmpl w:val="23F055E3"/>
    <w:lvl w:ilvl="0">
      <w:start w:val="1"/>
      <w:numFmt w:val="decimal"/>
      <w:lvlText w:val="%1、"/>
      <w:lvlJc w:val="left"/>
      <w:pPr>
        <w:tabs>
          <w:tab w:val="left" w:pos="1155"/>
        </w:tabs>
        <w:ind w:left="1155" w:hanging="7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1FD"/>
    <w:rsid w:val="000139C3"/>
    <w:rsid w:val="00017214"/>
    <w:rsid w:val="00027E8E"/>
    <w:rsid w:val="000314A8"/>
    <w:rsid w:val="0004126B"/>
    <w:rsid w:val="00041717"/>
    <w:rsid w:val="00076705"/>
    <w:rsid w:val="00092F42"/>
    <w:rsid w:val="00094326"/>
    <w:rsid w:val="00095AE1"/>
    <w:rsid w:val="000C3D0C"/>
    <w:rsid w:val="000D1172"/>
    <w:rsid w:val="000F4B76"/>
    <w:rsid w:val="00111B96"/>
    <w:rsid w:val="00124571"/>
    <w:rsid w:val="00135BD4"/>
    <w:rsid w:val="001537AC"/>
    <w:rsid w:val="00173325"/>
    <w:rsid w:val="00180CEE"/>
    <w:rsid w:val="00186D3A"/>
    <w:rsid w:val="00195848"/>
    <w:rsid w:val="001B1AD7"/>
    <w:rsid w:val="001C0704"/>
    <w:rsid w:val="001F162D"/>
    <w:rsid w:val="001F34A7"/>
    <w:rsid w:val="00202BD5"/>
    <w:rsid w:val="00207ED1"/>
    <w:rsid w:val="0021792B"/>
    <w:rsid w:val="002241EC"/>
    <w:rsid w:val="00246681"/>
    <w:rsid w:val="00270416"/>
    <w:rsid w:val="00287A45"/>
    <w:rsid w:val="002A3951"/>
    <w:rsid w:val="002B4578"/>
    <w:rsid w:val="002C14BF"/>
    <w:rsid w:val="002D7964"/>
    <w:rsid w:val="00365968"/>
    <w:rsid w:val="003778B2"/>
    <w:rsid w:val="003B36C6"/>
    <w:rsid w:val="003B6093"/>
    <w:rsid w:val="003C0B2B"/>
    <w:rsid w:val="003D56EA"/>
    <w:rsid w:val="003F2354"/>
    <w:rsid w:val="003F3835"/>
    <w:rsid w:val="003F636D"/>
    <w:rsid w:val="00400C4F"/>
    <w:rsid w:val="00402036"/>
    <w:rsid w:val="00404FD2"/>
    <w:rsid w:val="00406C22"/>
    <w:rsid w:val="004150AF"/>
    <w:rsid w:val="00416C1B"/>
    <w:rsid w:val="00426AB5"/>
    <w:rsid w:val="00442042"/>
    <w:rsid w:val="00481688"/>
    <w:rsid w:val="004B7717"/>
    <w:rsid w:val="004E6EB2"/>
    <w:rsid w:val="004F41E5"/>
    <w:rsid w:val="00504360"/>
    <w:rsid w:val="0052228F"/>
    <w:rsid w:val="00530097"/>
    <w:rsid w:val="00537D82"/>
    <w:rsid w:val="00551913"/>
    <w:rsid w:val="00575BA4"/>
    <w:rsid w:val="005937EE"/>
    <w:rsid w:val="005D4FAE"/>
    <w:rsid w:val="005E1FDA"/>
    <w:rsid w:val="005E6AD9"/>
    <w:rsid w:val="00603F02"/>
    <w:rsid w:val="00612BAE"/>
    <w:rsid w:val="0065014B"/>
    <w:rsid w:val="006519A8"/>
    <w:rsid w:val="00652854"/>
    <w:rsid w:val="006536F2"/>
    <w:rsid w:val="00656793"/>
    <w:rsid w:val="006803F0"/>
    <w:rsid w:val="00681165"/>
    <w:rsid w:val="006812FB"/>
    <w:rsid w:val="006A31A2"/>
    <w:rsid w:val="006A7FE0"/>
    <w:rsid w:val="006B46EE"/>
    <w:rsid w:val="006B75BA"/>
    <w:rsid w:val="006D3454"/>
    <w:rsid w:val="006D6B39"/>
    <w:rsid w:val="006E15A7"/>
    <w:rsid w:val="006F14EF"/>
    <w:rsid w:val="006F2D93"/>
    <w:rsid w:val="006F5AD2"/>
    <w:rsid w:val="006F5CAA"/>
    <w:rsid w:val="00724ECB"/>
    <w:rsid w:val="00733A41"/>
    <w:rsid w:val="00751AF5"/>
    <w:rsid w:val="00756EAC"/>
    <w:rsid w:val="0079263F"/>
    <w:rsid w:val="007B451D"/>
    <w:rsid w:val="007B48AF"/>
    <w:rsid w:val="007C52A0"/>
    <w:rsid w:val="007E2260"/>
    <w:rsid w:val="008133EA"/>
    <w:rsid w:val="008155E3"/>
    <w:rsid w:val="008340DF"/>
    <w:rsid w:val="00840AE7"/>
    <w:rsid w:val="00862E4F"/>
    <w:rsid w:val="00875836"/>
    <w:rsid w:val="008767EC"/>
    <w:rsid w:val="00896029"/>
    <w:rsid w:val="008A18A3"/>
    <w:rsid w:val="008C080A"/>
    <w:rsid w:val="008C6460"/>
    <w:rsid w:val="008E2313"/>
    <w:rsid w:val="008E66FA"/>
    <w:rsid w:val="009122A7"/>
    <w:rsid w:val="00946322"/>
    <w:rsid w:val="009711FD"/>
    <w:rsid w:val="009735A8"/>
    <w:rsid w:val="00984550"/>
    <w:rsid w:val="009B01B0"/>
    <w:rsid w:val="009B5DC6"/>
    <w:rsid w:val="009B6718"/>
    <w:rsid w:val="009C0020"/>
    <w:rsid w:val="009D0E73"/>
    <w:rsid w:val="009D1A21"/>
    <w:rsid w:val="009D3E55"/>
    <w:rsid w:val="009E37F4"/>
    <w:rsid w:val="009E57BC"/>
    <w:rsid w:val="00A01F27"/>
    <w:rsid w:val="00A3020C"/>
    <w:rsid w:val="00A65339"/>
    <w:rsid w:val="00AB4CD7"/>
    <w:rsid w:val="00AC072C"/>
    <w:rsid w:val="00AC3F5D"/>
    <w:rsid w:val="00B000E5"/>
    <w:rsid w:val="00B20AF4"/>
    <w:rsid w:val="00B52F24"/>
    <w:rsid w:val="00B7681F"/>
    <w:rsid w:val="00B8280C"/>
    <w:rsid w:val="00BB0D84"/>
    <w:rsid w:val="00BB1BFD"/>
    <w:rsid w:val="00BC3A40"/>
    <w:rsid w:val="00BD7DE7"/>
    <w:rsid w:val="00BE7DCB"/>
    <w:rsid w:val="00BF7E98"/>
    <w:rsid w:val="00C0638D"/>
    <w:rsid w:val="00C1235E"/>
    <w:rsid w:val="00C14B18"/>
    <w:rsid w:val="00C1549D"/>
    <w:rsid w:val="00C24743"/>
    <w:rsid w:val="00C61375"/>
    <w:rsid w:val="00C616BE"/>
    <w:rsid w:val="00C801EB"/>
    <w:rsid w:val="00CA335B"/>
    <w:rsid w:val="00CA5306"/>
    <w:rsid w:val="00CB0417"/>
    <w:rsid w:val="00CB05BD"/>
    <w:rsid w:val="00CB1D50"/>
    <w:rsid w:val="00CD6CFE"/>
    <w:rsid w:val="00D01B5C"/>
    <w:rsid w:val="00D1067A"/>
    <w:rsid w:val="00D17482"/>
    <w:rsid w:val="00D42D15"/>
    <w:rsid w:val="00D47743"/>
    <w:rsid w:val="00D53961"/>
    <w:rsid w:val="00D6711B"/>
    <w:rsid w:val="00D80276"/>
    <w:rsid w:val="00D926D2"/>
    <w:rsid w:val="00DB557B"/>
    <w:rsid w:val="00DE1C87"/>
    <w:rsid w:val="00E01CCC"/>
    <w:rsid w:val="00E16AF8"/>
    <w:rsid w:val="00E22CD2"/>
    <w:rsid w:val="00E4016B"/>
    <w:rsid w:val="00E76522"/>
    <w:rsid w:val="00E82F38"/>
    <w:rsid w:val="00EA10D8"/>
    <w:rsid w:val="00EB2F10"/>
    <w:rsid w:val="00EB34AF"/>
    <w:rsid w:val="00ED7B39"/>
    <w:rsid w:val="00EF184C"/>
    <w:rsid w:val="00EF1E29"/>
    <w:rsid w:val="00F10608"/>
    <w:rsid w:val="00F133A0"/>
    <w:rsid w:val="00F27544"/>
    <w:rsid w:val="00F46F10"/>
    <w:rsid w:val="00F47F46"/>
    <w:rsid w:val="00F82D1B"/>
    <w:rsid w:val="00F90877"/>
    <w:rsid w:val="00F91ED0"/>
    <w:rsid w:val="00FC1D35"/>
    <w:rsid w:val="00FC4140"/>
    <w:rsid w:val="082D09C0"/>
    <w:rsid w:val="0E8D4C5F"/>
    <w:rsid w:val="12924ECC"/>
    <w:rsid w:val="1E707972"/>
    <w:rsid w:val="22113403"/>
    <w:rsid w:val="37974EC3"/>
    <w:rsid w:val="3D8F1A4C"/>
    <w:rsid w:val="43302AF2"/>
    <w:rsid w:val="4AF23B83"/>
    <w:rsid w:val="57353DBF"/>
    <w:rsid w:val="5852219F"/>
    <w:rsid w:val="5B337295"/>
    <w:rsid w:val="5DE95720"/>
    <w:rsid w:val="62855EA8"/>
    <w:rsid w:val="64260FC9"/>
    <w:rsid w:val="665C511C"/>
    <w:rsid w:val="69426127"/>
    <w:rsid w:val="70117FAD"/>
    <w:rsid w:val="79F6447E"/>
    <w:rsid w:val="7A4C42AC"/>
    <w:rsid w:val="7E3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4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Hyperlink"/>
    <w:uiPriority w:val="99"/>
    <w:unhideWhenUsed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标题 Char"/>
    <w:link w:val="a5"/>
    <w:uiPriority w:val="10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9" Type="http://schemas.openxmlformats.org/officeDocument/2006/relationships/header" Target="header26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42" Type="http://schemas.openxmlformats.org/officeDocument/2006/relationships/header" Target="header29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header" Target="header2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41" Type="http://schemas.openxmlformats.org/officeDocument/2006/relationships/header" Target="header2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header" Target="header27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F7E4D-1E8B-431F-9675-8CDBFEF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87</Pages>
  <Words>5441</Words>
  <Characters>31014</Characters>
  <Application>Microsoft Office Word</Application>
  <DocSecurity>0</DocSecurity>
  <Lines>258</Lines>
  <Paragraphs>72</Paragraphs>
  <ScaleCrop>false</ScaleCrop>
  <Company>Lenovo (Beijing) Limited</Company>
  <LinksUpToDate>false</LinksUpToDate>
  <CharactersWithSpaces>36383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tsczj</dc:creator>
  <cp:lastModifiedBy>Lenovo User</cp:lastModifiedBy>
  <cp:revision>34</cp:revision>
  <dcterms:created xsi:type="dcterms:W3CDTF">2020-01-02T11:51:00Z</dcterms:created>
  <dcterms:modified xsi:type="dcterms:W3CDTF">2020-05-21T00:59:00Z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